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知识问答</w:t>
      </w:r>
      <w:r>
        <w:rPr>
          <w:rFonts w:hint="eastAsia" w:ascii="方正小标宋_GBK" w:hAnsi="方正小标宋_GBK" w:eastAsia="方正小标宋_GBK" w:cs="方正小标宋_GBK"/>
          <w:sz w:val="44"/>
          <w:szCs w:val="44"/>
          <w:lang w:val="en-US" w:eastAsia="zh-CN"/>
        </w:rPr>
        <w:t>200问</w:t>
      </w:r>
    </w:p>
    <w:p>
      <w:pPr>
        <w:numPr>
          <w:ilvl w:val="0"/>
          <w:numId w:val="1"/>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导游规范知识问答及参考答案（60问）</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color w:val="221E1E"/>
          <w:sz w:val="28"/>
          <w:szCs w:val="28"/>
        </w:rPr>
        <w:t>按业务范围区分，导游人员可分为哪几类？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答案：</w:t>
      </w:r>
      <w:r>
        <w:rPr>
          <w:rFonts w:hint="eastAsia" w:ascii="仿宋_GB2312" w:hAnsi="仿宋_GB2312" w:eastAsia="仿宋_GB2312" w:cs="仿宋_GB2312"/>
          <w:color w:val="221E1E"/>
          <w:sz w:val="28"/>
          <w:szCs w:val="28"/>
        </w:rPr>
        <w:t>（1）出境领队；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（2）全程陪同导游员；</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（3）地方陪同导游员；</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（4）旅游景区讲解员。</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221E1E"/>
          <w:sz w:val="28"/>
          <w:szCs w:val="28"/>
        </w:rPr>
        <w:t>熟悉团队是导游人员带团的第一步，它主要包括哪几方面的内容？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答案：</w:t>
      </w:r>
      <w:r>
        <w:rPr>
          <w:rFonts w:hint="eastAsia" w:ascii="仿宋_GB2312" w:hAnsi="仿宋_GB2312" w:eastAsia="仿宋_GB2312" w:cs="仿宋_GB2312"/>
          <w:color w:val="221E1E"/>
          <w:sz w:val="28"/>
          <w:szCs w:val="28"/>
        </w:rPr>
        <w:t>（1）熟悉团员情况；</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（2）熟悉团队特点；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（3）熟悉接待计划；</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（4）熟悉行程特点。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221E1E"/>
          <w:sz w:val="28"/>
          <w:szCs w:val="28"/>
        </w:rPr>
        <w:t>在旅游团抵达的前一天，导游人员应主要落实哪些接待事宜？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答案：</w:t>
      </w:r>
      <w:r>
        <w:rPr>
          <w:rFonts w:hint="eastAsia" w:ascii="仿宋_GB2312" w:hAnsi="仿宋_GB2312" w:eastAsia="仿宋_GB2312" w:cs="仿宋_GB2312"/>
          <w:color w:val="221E1E"/>
          <w:sz w:val="28"/>
          <w:szCs w:val="28"/>
        </w:rPr>
        <w:t>（1）与协作旅行社计调人员联系；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（2）联系旅游车辆，确定接站时间；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（3）核实团队住房及用餐预订情况；</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（4）掌握各种联系电话。</w:t>
      </w:r>
    </w:p>
    <w:p>
      <w:pPr>
        <w:numPr>
          <w:ilvl w:val="0"/>
          <w:numId w:val="2"/>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导游人员接站服务程序主要分为哪几个步骤？</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（1）至少提前半小时抵达接站地点；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（2）手持接站牌在醒目位置迎候客人；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（3）核实团队；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（4）集合登车；</w:t>
      </w:r>
    </w:p>
    <w:p>
      <w:pPr>
        <w:numPr>
          <w:ilvl w:val="0"/>
          <w:numId w:val="0"/>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（5）清点行李和人数。</w:t>
      </w:r>
    </w:p>
    <w:p>
      <w:pPr>
        <w:numPr>
          <w:ilvl w:val="0"/>
          <w:numId w:val="2"/>
        </w:numPr>
        <w:ind w:left="0" w:leftChars="0" w:firstLine="0" w:firstLine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导游人员在团队用餐时应及时巡视团队就餐情况，巡视的主要内容有哪些？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（1）监督餐厅提供的餐食是否符合约定标准；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（2）回答客人关于餐食方面的疑问；</w:t>
      </w:r>
    </w:p>
    <w:p>
      <w:pPr>
        <w:rPr>
          <w:rFonts w:hint="eastAsia" w:ascii="仿宋_GB2312" w:hAnsi="仿宋_GB2312" w:eastAsia="仿宋_GB2312" w:cs="仿宋_GB2312"/>
          <w:sz w:val="28"/>
          <w:szCs w:val="28"/>
        </w:rPr>
      </w:pPr>
      <w:r>
        <w:rPr>
          <w:rFonts w:hint="eastAsia" w:ascii="仿宋_GB2312" w:hAnsi="仿宋_GB2312" w:eastAsia="仿宋_GB2312" w:cs="仿宋_GB2312"/>
          <w:color w:val="221E1E"/>
          <w:sz w:val="28"/>
          <w:szCs w:val="28"/>
        </w:rPr>
        <w:t>（3）了解客人对菜肴是否满意，以便以后有针对性地进行调整和完善。</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6、</w:t>
      </w:r>
      <w:r>
        <w:rPr>
          <w:rFonts w:hint="eastAsia" w:ascii="仿宋_GB2312" w:hAnsi="仿宋_GB2312" w:eastAsia="仿宋_GB2312" w:cs="仿宋_GB2312"/>
          <w:color w:val="221E1E"/>
          <w:sz w:val="28"/>
          <w:szCs w:val="28"/>
        </w:rPr>
        <w:t>欢送词的主要内容包括哪几点？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（1）回顾行程；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（2）表达惜别之情；</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（3）感谢游客的配合，征求客人的意见和建议；</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（4）就行程中服务不到位的地方向客人致歉，请予包涵和理解；</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（5）表达祝愿，期盼重逢。</w:t>
      </w:r>
    </w:p>
    <w:p>
      <w:pPr>
        <w:numPr>
          <w:ilvl w:val="0"/>
          <w:numId w:val="0"/>
        </w:numPr>
        <w:ind w:leftChars="0"/>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7、</w:t>
      </w:r>
      <w:r>
        <w:rPr>
          <w:rFonts w:hint="eastAsia" w:ascii="仿宋_GB2312" w:hAnsi="仿宋_GB2312" w:eastAsia="仿宋_GB2312" w:cs="仿宋_GB2312"/>
          <w:color w:val="221E1E"/>
          <w:sz w:val="28"/>
          <w:szCs w:val="28"/>
        </w:rPr>
        <w:t>旅游车行驶途中，地陪应进行途中导游服务，主要包含哪些环节？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（1）讲解当日活动安排；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（2）沿途风情、风光导游；</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（3）沿途与团队互动，活跃气氛；</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（4）到达景区前介绍景区概况，激发游兴。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8、</w:t>
      </w:r>
      <w:r>
        <w:rPr>
          <w:rFonts w:hint="eastAsia" w:ascii="仿宋_GB2312" w:hAnsi="仿宋_GB2312" w:eastAsia="仿宋_GB2312" w:cs="仿宋_GB2312"/>
          <w:color w:val="221E1E"/>
          <w:sz w:val="28"/>
          <w:szCs w:val="28"/>
        </w:rPr>
        <w:t>地陪导游人员在景区内的服务主要包含哪些环节？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（1）强调集合时间、地点 ，提醒游览注意事项；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（2）购票或取票入园；</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（3）景区内开展导游讲解，并注意清点团队人数；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（4）处理突发事件；</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（5）景区游览时，地陪导游人员应全程随团服务。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9、</w:t>
      </w:r>
      <w:r>
        <w:rPr>
          <w:rFonts w:hint="eastAsia" w:ascii="仿宋_GB2312" w:hAnsi="仿宋_GB2312" w:eastAsia="仿宋_GB2312" w:cs="仿宋_GB2312"/>
          <w:color w:val="221E1E"/>
          <w:sz w:val="28"/>
          <w:szCs w:val="28"/>
        </w:rPr>
        <w:t>旅游团完成游览项目并结束当地行程后，地陪应提供送站服务，主要包括哪些环节？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（1）核实交通票据或预定记录；</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（2）介绍海关、边检或交通运输部门相关规定；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（3）致欢送词；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（4）提前到达机场、车站或码头；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（5）引领团队到安检区或检票口，办理相关手续；</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（6）处理</w:t>
      </w:r>
      <w:r>
        <w:rPr>
          <w:rFonts w:hint="eastAsia" w:ascii="仿宋_GB2312" w:hAnsi="仿宋_GB2312" w:eastAsia="仿宋_GB2312" w:cs="仿宋_GB2312"/>
          <w:color w:val="221E1E"/>
          <w:sz w:val="28"/>
          <w:szCs w:val="28"/>
          <w:lang w:eastAsia="zh-CN"/>
        </w:rPr>
        <w:t>遗留问题</w:t>
      </w:r>
      <w:r>
        <w:rPr>
          <w:rFonts w:hint="eastAsia" w:ascii="仿宋_GB2312" w:hAnsi="仿宋_GB2312" w:eastAsia="仿宋_GB2312" w:cs="仿宋_GB2312"/>
          <w:color w:val="221E1E"/>
          <w:sz w:val="28"/>
          <w:szCs w:val="28"/>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10、</w:t>
      </w:r>
      <w:r>
        <w:rPr>
          <w:rFonts w:hint="eastAsia" w:ascii="仿宋_GB2312" w:hAnsi="仿宋_GB2312" w:eastAsia="仿宋_GB2312" w:cs="仿宋_GB2312"/>
          <w:color w:val="221E1E"/>
          <w:sz w:val="28"/>
          <w:szCs w:val="28"/>
        </w:rPr>
        <w:t>全陪导游人员在陪同团队过程中，应做好哪些工作？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（1）与地接社和地陪的衔接工作；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（2）团队事务的参与工作；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（3）服务质量监督工作；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（4）途中问题协调工作；</w:t>
      </w:r>
    </w:p>
    <w:p>
      <w:pPr>
        <w:rPr>
          <w:rFonts w:hint="eastAsia" w:ascii="仿宋_GB2312" w:hAnsi="仿宋_GB2312" w:eastAsia="仿宋_GB2312" w:cs="仿宋_GB2312"/>
          <w:sz w:val="28"/>
          <w:szCs w:val="28"/>
        </w:rPr>
      </w:pPr>
      <w:r>
        <w:rPr>
          <w:rFonts w:hint="eastAsia" w:ascii="仿宋_GB2312" w:hAnsi="仿宋_GB2312" w:eastAsia="仿宋_GB2312" w:cs="仿宋_GB2312"/>
          <w:color w:val="221E1E"/>
          <w:sz w:val="28"/>
          <w:szCs w:val="28"/>
        </w:rPr>
        <w:t>（5）全程安全管理工作。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11、</w:t>
      </w:r>
      <w:r>
        <w:rPr>
          <w:rFonts w:hint="eastAsia" w:ascii="仿宋_GB2312" w:hAnsi="仿宋_GB2312" w:eastAsia="仿宋_GB2312" w:cs="仿宋_GB2312"/>
          <w:color w:val="221E1E"/>
          <w:sz w:val="28"/>
          <w:szCs w:val="28"/>
        </w:rPr>
        <w:t>“合理而可能”原则是导游人员处理游客个别要求的出发点，“合理”是指什么？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（1）游客的要求不违法，符合中国人的道德规范，符合导游人员的职业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道德；</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（2）游客的要求不违反旅游协议合同，不改变既定行程；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（3）虽然造成合同的部分更改或预订的改变，但游客意见统一并愿意支</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付相应费用。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12、</w:t>
      </w:r>
      <w:r>
        <w:rPr>
          <w:rFonts w:hint="eastAsia" w:ascii="仿宋_GB2312" w:hAnsi="仿宋_GB2312" w:eastAsia="仿宋_GB2312" w:cs="仿宋_GB2312"/>
          <w:color w:val="221E1E"/>
          <w:sz w:val="28"/>
          <w:szCs w:val="28"/>
        </w:rPr>
        <w:t>旅游活动计划和日程的变更主要表现为哪三种结果？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（1）延长在当地的旅游日程；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（2）缩短在当地的游览日程；</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（3）被迫改变部分行程计划。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13、</w:t>
      </w:r>
      <w:r>
        <w:rPr>
          <w:rFonts w:hint="eastAsia" w:ascii="仿宋_GB2312" w:hAnsi="仿宋_GB2312" w:eastAsia="仿宋_GB2312" w:cs="仿宋_GB2312"/>
          <w:color w:val="221E1E"/>
          <w:sz w:val="28"/>
          <w:szCs w:val="28"/>
        </w:rPr>
        <w:t>地陪在首站赴饭店途中的导游服务主要包含哪些环节？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（1）致欢迎词；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（2）说明行程相关事项；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（3）介绍本地概况和沿途风光；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（4）介绍饭店概况。</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14、出境旅游导游服务中，海外紧急情况的预防和处理，应注意哪些重要事宜？</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numPr>
          <w:ilvl w:val="0"/>
          <w:numId w:val="3"/>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导游人员应牢固树立安全意识；</w:t>
      </w:r>
    </w:p>
    <w:p>
      <w:pPr>
        <w:numPr>
          <w:ilvl w:val="0"/>
          <w:numId w:val="3"/>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引导游客尊重当地居民和民俗；</w:t>
      </w:r>
    </w:p>
    <w:p>
      <w:pPr>
        <w:numPr>
          <w:ilvl w:val="0"/>
          <w:numId w:val="3"/>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时刻提醒游客防范旅游风险；</w:t>
      </w:r>
    </w:p>
    <w:p>
      <w:pPr>
        <w:numPr>
          <w:ilvl w:val="0"/>
          <w:numId w:val="3"/>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lang w:val="en-US" w:eastAsia="zh-CN"/>
        </w:rPr>
        <w:t>果断处理各种突发情况，将游客的人身安全放在第一位。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15、</w:t>
      </w:r>
      <w:r>
        <w:rPr>
          <w:rFonts w:hint="eastAsia" w:ascii="仿宋_GB2312" w:hAnsi="仿宋_GB2312" w:eastAsia="仿宋_GB2312" w:cs="仿宋_GB2312"/>
          <w:color w:val="221E1E"/>
          <w:sz w:val="28"/>
          <w:szCs w:val="28"/>
        </w:rPr>
        <w:t>导游人员可以从哪几个主要方面了解游客的心理？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（1）从国籍、职业、年龄、性别和社会地位了解游客心理；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（2）从旅游动机了解游客心理；</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（3）从旅游活动不同阶段游客的表现了解游客心理。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16、</w:t>
      </w:r>
      <w:r>
        <w:rPr>
          <w:rFonts w:hint="eastAsia" w:ascii="仿宋_GB2312" w:hAnsi="仿宋_GB2312" w:eastAsia="仿宋_GB2312" w:cs="仿宋_GB2312"/>
          <w:color w:val="221E1E"/>
          <w:sz w:val="28"/>
          <w:szCs w:val="28"/>
        </w:rPr>
        <w:t>团队中领队、全陪、地陪和司机该如何友好合作，才能更好地完成接待任务？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（1）尊重并支持彼此的工作；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（2）保持有效沟通；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（3）生活上互相照顾；</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（4）出现问题时，以合同为依据，据理分析，避免正面冲突。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17、</w:t>
      </w:r>
      <w:r>
        <w:rPr>
          <w:rFonts w:hint="eastAsia" w:ascii="仿宋_GB2312" w:hAnsi="仿宋_GB2312" w:eastAsia="仿宋_GB2312" w:cs="仿宋_GB2312"/>
          <w:color w:val="221E1E"/>
          <w:sz w:val="28"/>
          <w:szCs w:val="28"/>
        </w:rPr>
        <w:t>特殊旅游团队主要包括哪些类型？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（1）政务型团队；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（2）宗教型团队；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（3）青少年团队；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（4）银发团队；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（5）特殊人群团队；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（6）商务考察团队；</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（7）其他成员特殊、旅游目的特殊、行程特殊的团队。</w:t>
      </w:r>
    </w:p>
    <w:p>
      <w:pPr>
        <w:numPr>
          <w:ilvl w:val="0"/>
          <w:numId w:val="0"/>
        </w:numPr>
        <w:ind w:left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18、作为政务型团队的导游人员，应在哪些方面多加留意？</w:t>
      </w:r>
    </w:p>
    <w:p>
      <w:pPr>
        <w:numPr>
          <w:ilvl w:val="0"/>
          <w:numId w:val="0"/>
        </w:numPr>
        <w:ind w:left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numPr>
          <w:ilvl w:val="0"/>
          <w:numId w:val="4"/>
        </w:numPr>
        <w:ind w:left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熟悉政务礼仪，重视服务细节；</w:t>
      </w:r>
    </w:p>
    <w:p>
      <w:pPr>
        <w:numPr>
          <w:ilvl w:val="0"/>
          <w:numId w:val="4"/>
        </w:numPr>
        <w:ind w:left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注意自己的身份，言行得体；</w:t>
      </w:r>
    </w:p>
    <w:p>
      <w:pPr>
        <w:numPr>
          <w:ilvl w:val="0"/>
          <w:numId w:val="4"/>
        </w:numPr>
        <w:ind w:leftChars="0"/>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突出团队的主要领导；</w:t>
      </w:r>
    </w:p>
    <w:p>
      <w:pPr>
        <w:numPr>
          <w:ilvl w:val="0"/>
          <w:numId w:val="4"/>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lang w:val="en-US" w:eastAsia="zh-CN"/>
        </w:rPr>
        <w:t>除非合同明确规定，不得安排定点购物。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19、</w:t>
      </w:r>
      <w:r>
        <w:rPr>
          <w:rFonts w:hint="eastAsia" w:ascii="仿宋_GB2312" w:hAnsi="仿宋_GB2312" w:eastAsia="仿宋_GB2312" w:cs="仿宋_GB2312"/>
          <w:color w:val="221E1E"/>
          <w:sz w:val="28"/>
          <w:szCs w:val="28"/>
        </w:rPr>
        <w:t>导游人员在青少年旅游团队接待中应把握哪些服务要点？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（1）行程、餐食、住宿安排要适合孩子的特点；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（2）每天的行程不宜过于紧密 ；</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（3）要了解青少年关心的知识领域，把握青少年心理特点，讲解生动灵活；</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（4）要注重安全防范。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20、</w:t>
      </w:r>
      <w:r>
        <w:rPr>
          <w:rFonts w:hint="eastAsia" w:ascii="仿宋_GB2312" w:hAnsi="仿宋_GB2312" w:eastAsia="仿宋_GB2312" w:cs="仿宋_GB2312"/>
          <w:color w:val="221E1E"/>
          <w:sz w:val="28"/>
          <w:szCs w:val="28"/>
        </w:rPr>
        <w:t>导游人员可以从哪几个方面做好银发旅游团队的服务工作？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（1）服务中的耐心和细心，注重安全防范；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（2）加强讲解、住宿、餐饮等服务的针对性，多提醒注意事项；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（3）行程节奏舒缓；</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（4）不折不扣落实相关优惠政策。</w:t>
      </w:r>
    </w:p>
    <w:p>
      <w:pPr>
        <w:numPr>
          <w:ilvl w:val="0"/>
          <w:numId w:val="5"/>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散客旅游团队有哪些特点？</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w:t>
      </w:r>
    </w:p>
    <w:p>
      <w:pPr>
        <w:numPr>
          <w:ilvl w:val="0"/>
          <w:numId w:val="6"/>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服务承诺的差异；</w:t>
      </w:r>
    </w:p>
    <w:p>
      <w:pPr>
        <w:numPr>
          <w:ilvl w:val="0"/>
          <w:numId w:val="6"/>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参团价格的差异；</w:t>
      </w:r>
    </w:p>
    <w:p>
      <w:pPr>
        <w:numPr>
          <w:ilvl w:val="0"/>
          <w:numId w:val="6"/>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成员社会地位的差异；</w:t>
      </w:r>
    </w:p>
    <w:p>
      <w:pPr>
        <w:numPr>
          <w:ilvl w:val="0"/>
          <w:numId w:val="6"/>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成员期望值的差异。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22、</w:t>
      </w:r>
      <w:r>
        <w:rPr>
          <w:rFonts w:hint="eastAsia" w:ascii="仿宋_GB2312" w:hAnsi="仿宋_GB2312" w:eastAsia="仿宋_GB2312" w:cs="仿宋_GB2312"/>
          <w:color w:val="221E1E"/>
          <w:sz w:val="28"/>
          <w:szCs w:val="28"/>
        </w:rPr>
        <w:t>面对纷繁复杂的旅游团队接待纠纷，导游人员应坚持哪些处理原则？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（1）遵循合同，防止矛盾扩大化，处理问题讲求有理、有利、有节；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（2）做好记录，保存证据，以利善后工作；</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（3）尽量保障旅游团（者）后续行程的执行，减少企业经济损失。</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23、</w:t>
      </w:r>
      <w:r>
        <w:rPr>
          <w:rFonts w:hint="eastAsia" w:ascii="仿宋_GB2312" w:hAnsi="仿宋_GB2312" w:eastAsia="仿宋_GB2312" w:cs="仿宋_GB2312"/>
          <w:color w:val="221E1E"/>
          <w:sz w:val="28"/>
          <w:szCs w:val="28"/>
        </w:rPr>
        <w:t>导游人员应当重视自身美学修养的培养，培养的途径有哪些？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（1）积累美学知识，培养审美意识；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（2）提高文化素质，培养审美能力；</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（3）注重总结提炼，提高审美水平。</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24、</w:t>
      </w:r>
      <w:r>
        <w:rPr>
          <w:rFonts w:hint="eastAsia" w:ascii="仿宋_GB2312" w:hAnsi="仿宋_GB2312" w:eastAsia="仿宋_GB2312" w:cs="仿宋_GB2312"/>
          <w:color w:val="221E1E"/>
          <w:sz w:val="28"/>
          <w:szCs w:val="28"/>
        </w:rPr>
        <w:t>2018年1月1日起施行的《导游管理办法》第二十六条规定，导游在执业过程中，人格尊严受到尊重，人身安全不受侵犯，合法权益受到保障。导游有权拒绝旅行社和旅游者的哪些要求？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（1）侮辱其人格尊严的要求；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（2）违反其职业道德的要求；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（3）不符合我国民族风俗习惯的要求；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（4）可能危害其人身安全的要求；</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（5）其他违反法律、法规和规章规定的要求。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25、</w:t>
      </w:r>
      <w:r>
        <w:rPr>
          <w:rFonts w:hint="eastAsia" w:ascii="仿宋_GB2312" w:hAnsi="仿宋_GB2312" w:eastAsia="仿宋_GB2312" w:cs="仿宋_GB2312"/>
          <w:color w:val="221E1E"/>
          <w:sz w:val="28"/>
          <w:szCs w:val="28"/>
        </w:rPr>
        <w:t>导游人员常用资料的搜集方式有哪些？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（1）查阅文献资料；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（2）优秀导游的言传身教；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（3）培训与强化训练；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（4）处处留心皆学问；</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（5）加强实践与总结。</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26、</w:t>
      </w:r>
      <w:r>
        <w:rPr>
          <w:rFonts w:hint="eastAsia" w:ascii="仿宋_GB2312" w:hAnsi="仿宋_GB2312" w:eastAsia="仿宋_GB2312" w:cs="仿宋_GB2312"/>
          <w:color w:val="221E1E"/>
          <w:sz w:val="28"/>
          <w:szCs w:val="28"/>
        </w:rPr>
        <w:t>2018年1月1日起施行的《导游管理办法》第二十四条规定，旅游突发事件发生后，导游应当立即采取哪些必要的处置措施？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向本单位负责人报告，情况紧急或者发生重大、特别重大旅游突发事件时，可以直接向发生地、旅行社所在地县级以上旅游主管部门、安全生产监督管理部门和负有安全生产监督管理职责的其他相关部门报告；</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（2）救助或者协助救助受困旅游者；</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（3）根据旅行社、旅游主管部门及有关机构的要求，采取调整或者中止</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行程、停止带团前往风险区域、撤离风险区域等避险措施。</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color w:val="221E1E"/>
          <w:sz w:val="28"/>
          <w:szCs w:val="28"/>
          <w:lang w:val="en-US" w:eastAsia="zh-CN"/>
        </w:rPr>
        <w:t>导游讲解是一门说话的艺术，实施中必须遵循哪些原则？</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7"/>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讲解内容的正确；</w:t>
      </w:r>
    </w:p>
    <w:p>
      <w:pPr>
        <w:widowControl w:val="0"/>
        <w:numPr>
          <w:ilvl w:val="0"/>
          <w:numId w:val="7"/>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语言表达的清楚；</w:t>
      </w:r>
    </w:p>
    <w:p>
      <w:pPr>
        <w:widowControl w:val="0"/>
        <w:numPr>
          <w:ilvl w:val="0"/>
          <w:numId w:val="7"/>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讲解效果的生动；</w:t>
      </w:r>
    </w:p>
    <w:p>
      <w:pPr>
        <w:widowControl w:val="0"/>
        <w:numPr>
          <w:ilvl w:val="0"/>
          <w:numId w:val="7"/>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讲解方式的灵活。</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28、导游语言的规范性是导游人员在讲解时必须遵守的基本原则，它主要指什么？</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8"/>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要对讲解的内容进行仔细的校对；</w:t>
      </w:r>
    </w:p>
    <w:p>
      <w:pPr>
        <w:widowControl w:val="0"/>
        <w:numPr>
          <w:ilvl w:val="0"/>
          <w:numId w:val="8"/>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要选择恰如其分的词汇进行描述；</w:t>
      </w:r>
    </w:p>
    <w:p>
      <w:pPr>
        <w:widowControl w:val="0"/>
        <w:numPr>
          <w:ilvl w:val="0"/>
          <w:numId w:val="8"/>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要对讲解中逻辑线索准确把握。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29、</w:t>
      </w:r>
      <w:r>
        <w:rPr>
          <w:rFonts w:hint="eastAsia" w:ascii="仿宋_GB2312" w:hAnsi="仿宋_GB2312" w:eastAsia="仿宋_GB2312" w:cs="仿宋_GB2312"/>
          <w:color w:val="221E1E"/>
          <w:sz w:val="28"/>
          <w:szCs w:val="28"/>
        </w:rPr>
        <w:t>导游讲解要做到形象、生动，为游客所接受，应注意哪些细节？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（1）深入浅出，善于归纳；</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（2）内容丰富，善于叙事；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（3）表情生动，善于模仿；</w:t>
      </w:r>
    </w:p>
    <w:p>
      <w:pPr>
        <w:widowControl w:val="0"/>
        <w:numPr>
          <w:ilvl w:val="0"/>
          <w:numId w:val="0"/>
        </w:numPr>
        <w:jc w:val="both"/>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（4）方式灵活，善于互动</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30、</w:t>
      </w:r>
      <w:r>
        <w:rPr>
          <w:rFonts w:hint="eastAsia" w:ascii="仿宋_GB2312" w:hAnsi="仿宋_GB2312" w:eastAsia="仿宋_GB2312" w:cs="仿宋_GB2312"/>
          <w:color w:val="221E1E"/>
          <w:sz w:val="28"/>
          <w:szCs w:val="28"/>
        </w:rPr>
        <w:t>导游人员讲解中的手势主要有哪三种？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（1）情感手势；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（2）指示手势；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（3）象形手势。</w:t>
      </w:r>
    </w:p>
    <w:p>
      <w:pPr>
        <w:rPr>
          <w:rFonts w:hint="eastAsia" w:ascii="仿宋_GB2312" w:hAnsi="仿宋_GB2312" w:eastAsia="仿宋_GB2312" w:cs="仿宋_GB2312"/>
          <w:color w:val="221E1E"/>
          <w:sz w:val="28"/>
          <w:szCs w:val="28"/>
          <w:lang w:val="en-US" w:eastAsia="zh-CN"/>
        </w:rPr>
      </w:pP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31、</w:t>
      </w:r>
      <w:r>
        <w:rPr>
          <w:rFonts w:hint="eastAsia" w:ascii="仿宋_GB2312" w:hAnsi="仿宋_GB2312" w:eastAsia="仿宋_GB2312" w:cs="仿宋_GB2312"/>
          <w:color w:val="221E1E"/>
          <w:sz w:val="28"/>
          <w:szCs w:val="28"/>
        </w:rPr>
        <w:t>导游交际语言是导游人员与游客交往时的一种语言形式，它主要包括哪些形式？</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（1）称谓语言；</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（2）道歉语言；</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（3）答问语言；</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（4）劝说语言；</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（5）拒绝语言等。</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32、在导游工作中，道歉也是一门艺术，它主要包括哪几种？</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9"/>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微笑式道歉；</w:t>
      </w:r>
    </w:p>
    <w:p>
      <w:pPr>
        <w:widowControl w:val="0"/>
        <w:numPr>
          <w:ilvl w:val="0"/>
          <w:numId w:val="9"/>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迂回式道歉；</w:t>
      </w:r>
    </w:p>
    <w:p>
      <w:pPr>
        <w:widowControl w:val="0"/>
        <w:numPr>
          <w:ilvl w:val="0"/>
          <w:numId w:val="9"/>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自责式道歉等。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33、</w:t>
      </w:r>
      <w:r>
        <w:rPr>
          <w:rFonts w:hint="eastAsia" w:ascii="仿宋_GB2312" w:hAnsi="仿宋_GB2312" w:eastAsia="仿宋_GB2312" w:cs="仿宋_GB2312"/>
          <w:color w:val="221E1E"/>
          <w:sz w:val="28"/>
          <w:szCs w:val="28"/>
        </w:rPr>
        <w:t>导游人员向游客道歉的“三原则”是什么？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（1）道歉必须及时、真诚；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（2）道歉要把握好分寸和尺度；</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（3）道歉应有一定沟通效果。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34、</w:t>
      </w:r>
      <w:r>
        <w:rPr>
          <w:rFonts w:hint="eastAsia" w:ascii="仿宋_GB2312" w:hAnsi="仿宋_GB2312" w:eastAsia="仿宋_GB2312" w:cs="仿宋_GB2312"/>
          <w:color w:val="221E1E"/>
          <w:sz w:val="28"/>
          <w:szCs w:val="28"/>
        </w:rPr>
        <w:t>导游在回答游客提出的问题时，可有效运用哪几种方法？</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（1）是非分明式；</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（2）以问为答式；</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（3）曲迂回避式；</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（4）诱导否定式。</w:t>
      </w:r>
    </w:p>
    <w:p>
      <w:pPr>
        <w:widowControl w:val="0"/>
        <w:numPr>
          <w:ilvl w:val="0"/>
          <w:numId w:val="10"/>
        </w:numPr>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在导游过程中，导游人员常需要对游客进行劝说，有哪几种方式可以运用？</w:t>
      </w:r>
    </w:p>
    <w:p>
      <w:pPr>
        <w:widowControl w:val="0"/>
        <w:numPr>
          <w:ilvl w:val="0"/>
          <w:numId w:val="0"/>
        </w:numPr>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11"/>
        </w:numPr>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诱导式劝说；</w:t>
      </w:r>
    </w:p>
    <w:p>
      <w:pPr>
        <w:widowControl w:val="0"/>
        <w:numPr>
          <w:ilvl w:val="0"/>
          <w:numId w:val="11"/>
        </w:numPr>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迂回式劝说；</w:t>
      </w:r>
    </w:p>
    <w:p>
      <w:pPr>
        <w:widowControl w:val="0"/>
        <w:numPr>
          <w:ilvl w:val="0"/>
          <w:numId w:val="11"/>
        </w:numPr>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暗示式劝说等。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36、</w:t>
      </w:r>
      <w:r>
        <w:rPr>
          <w:rFonts w:hint="eastAsia" w:ascii="仿宋_GB2312" w:hAnsi="仿宋_GB2312" w:eastAsia="仿宋_GB2312" w:cs="仿宋_GB2312"/>
          <w:color w:val="221E1E"/>
          <w:sz w:val="28"/>
          <w:szCs w:val="28"/>
        </w:rPr>
        <w:t>导游人员在讲解中，要善于运用语言的停顿，主要的方式有哪些？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（1）语义停顿；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（2）暗示省略停顿；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（3）等待游客反应的停顿；</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（4）强调语气的停顿。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37、</w:t>
      </w:r>
      <w:r>
        <w:rPr>
          <w:rFonts w:hint="eastAsia" w:ascii="仿宋_GB2312" w:hAnsi="仿宋_GB2312" w:eastAsia="仿宋_GB2312" w:cs="仿宋_GB2312"/>
          <w:color w:val="221E1E"/>
          <w:sz w:val="28"/>
          <w:szCs w:val="28"/>
        </w:rPr>
        <w:t>问答法是导游讲解中较常用的方法，主要应用于哪些环境？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（1）导游人员需要提醒游客注意时；</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（2）当游客精神萎靡或注意力分散时；</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（3）导游讲解前后景点之间的衔接时；</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（4）单一陈述法讲解时间过长需要调整时。</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38、</w:t>
      </w:r>
      <w:r>
        <w:rPr>
          <w:rFonts w:hint="eastAsia" w:ascii="仿宋_GB2312" w:hAnsi="仿宋_GB2312" w:eastAsia="仿宋_GB2312" w:cs="仿宋_GB2312"/>
          <w:color w:val="221E1E"/>
          <w:sz w:val="28"/>
          <w:szCs w:val="28"/>
        </w:rPr>
        <w:t>我们通常将导游服务的方式划分为哪两大类？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（1）第一种是图文声像导游；</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（2）第二种是实地口语导游；</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（3）实际操作中，图文声像导游为辅，实地口语导游为主，前者为后者服务。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39、</w:t>
      </w:r>
      <w:r>
        <w:rPr>
          <w:rFonts w:hint="eastAsia" w:ascii="仿宋_GB2312" w:hAnsi="仿宋_GB2312" w:eastAsia="仿宋_GB2312" w:cs="仿宋_GB2312"/>
          <w:color w:val="221E1E"/>
          <w:sz w:val="28"/>
          <w:szCs w:val="28"/>
        </w:rPr>
        <w:t>2018年1月1日起施行的《导游管理办法》第十二条规定，不予核发导游证的情况有哪些？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（1）无民事行为能力或者限制民事行为能力的；</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（2）患有甲类、乙类以及其他可能危害旅游者人身健康安全的传染性疾</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病的；</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（3）受过刑事处罚的，过失犯罪的除外；</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（4）被吊销导游证之日起未逾3年的。</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40、</w:t>
      </w:r>
      <w:r>
        <w:rPr>
          <w:rFonts w:hint="eastAsia" w:ascii="仿宋_GB2312" w:hAnsi="仿宋_GB2312" w:eastAsia="仿宋_GB2312" w:cs="仿宋_GB2312"/>
          <w:color w:val="221E1E"/>
          <w:sz w:val="28"/>
          <w:szCs w:val="28"/>
        </w:rPr>
        <w:t>导游服务的实施具有哪些特点？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（1）工作独立性强；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（2）需要很强的责任心；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（3）工作强度大，非常辛苦；</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（4）脑力劳动与体力劳动高度结合。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41、</w:t>
      </w:r>
      <w:r>
        <w:rPr>
          <w:rFonts w:hint="eastAsia" w:ascii="仿宋_GB2312" w:hAnsi="仿宋_GB2312" w:eastAsia="仿宋_GB2312" w:cs="仿宋_GB2312"/>
          <w:color w:val="221E1E"/>
          <w:sz w:val="28"/>
          <w:szCs w:val="28"/>
        </w:rPr>
        <w:t>导游服务原则是导游人员从事导游工作的出发点，它包含了哪些原则？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（1）宾客至上、优质服务的原则；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（2）维护游客合法权益的原则；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（3）规范服务与个性化服务相结合的原则；</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（4）平等服务的原则。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42、</w:t>
      </w:r>
      <w:r>
        <w:rPr>
          <w:rFonts w:hint="eastAsia" w:ascii="仿宋_GB2312" w:hAnsi="仿宋_GB2312" w:eastAsia="仿宋_GB2312" w:cs="仿宋_GB2312"/>
          <w:color w:val="221E1E"/>
          <w:sz w:val="28"/>
          <w:szCs w:val="28"/>
        </w:rPr>
        <w:t>导游人员的基本工作职责有哪些？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（1）安排、组织和陪同旅游者完成既定的旅游计划；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（2）提供翻译、讲解、向导和旅途生活服务；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（3）协调关系，处理问题；</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（4）保护游客的人身和财产安全；</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（5）回答问询，反馈信息。</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43、地陪人员的职责有哪些？</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12"/>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安排旅游活动日程；</w:t>
      </w:r>
    </w:p>
    <w:p>
      <w:pPr>
        <w:widowControl w:val="0"/>
        <w:numPr>
          <w:ilvl w:val="0"/>
          <w:numId w:val="12"/>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做好接待工作；</w:t>
      </w:r>
    </w:p>
    <w:p>
      <w:pPr>
        <w:widowControl w:val="0"/>
        <w:numPr>
          <w:ilvl w:val="0"/>
          <w:numId w:val="12"/>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提供导游、讲解服务；</w:t>
      </w:r>
    </w:p>
    <w:p>
      <w:pPr>
        <w:widowControl w:val="0"/>
        <w:numPr>
          <w:ilvl w:val="0"/>
          <w:numId w:val="12"/>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维护安全；</w:t>
      </w:r>
    </w:p>
    <w:p>
      <w:pPr>
        <w:widowControl w:val="0"/>
        <w:numPr>
          <w:ilvl w:val="0"/>
          <w:numId w:val="12"/>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回答问询，反馈信息。</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44、</w:t>
      </w:r>
      <w:r>
        <w:rPr>
          <w:rFonts w:hint="eastAsia" w:ascii="仿宋_GB2312" w:hAnsi="仿宋_GB2312" w:eastAsia="仿宋_GB2312" w:cs="仿宋_GB2312"/>
          <w:color w:val="221E1E"/>
          <w:sz w:val="28"/>
          <w:szCs w:val="28"/>
        </w:rPr>
        <w:t>作为一名优秀的导游人员，应当具有哪些品德素养？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（1）热爱祖国；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（2）爱岗敬业；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（3）遵纪守法；</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（4）情操高尚。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45、</w:t>
      </w:r>
      <w:r>
        <w:rPr>
          <w:rFonts w:hint="eastAsia" w:ascii="仿宋_GB2312" w:hAnsi="仿宋_GB2312" w:eastAsia="仿宋_GB2312" w:cs="仿宋_GB2312"/>
          <w:color w:val="221E1E"/>
          <w:sz w:val="28"/>
          <w:szCs w:val="28"/>
        </w:rPr>
        <w:t>导游人员应该具备渊博的知识，这些知识主要包括哪些方面？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（1）政治、经济和社会知识；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（2）文化知识；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（3）心理学和美学知识；</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（4）旅行常识。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46、</w:t>
      </w:r>
      <w:r>
        <w:rPr>
          <w:rFonts w:hint="eastAsia" w:ascii="仿宋_GB2312" w:hAnsi="仿宋_GB2312" w:eastAsia="仿宋_GB2312" w:cs="仿宋_GB2312"/>
          <w:color w:val="221E1E"/>
          <w:sz w:val="28"/>
          <w:szCs w:val="28"/>
        </w:rPr>
        <w:t>导游人员应当具有较强的工作能力，主要包括哪些方面？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（1）组织协调能力；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（2）独立应变能力；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（3）语言驾驭能力；</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（4）有效沟通能力。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47、</w:t>
      </w:r>
      <w:r>
        <w:rPr>
          <w:rFonts w:hint="eastAsia" w:ascii="仿宋_GB2312" w:hAnsi="仿宋_GB2312" w:eastAsia="仿宋_GB2312" w:cs="仿宋_GB2312"/>
          <w:color w:val="221E1E"/>
          <w:sz w:val="28"/>
          <w:szCs w:val="28"/>
        </w:rPr>
        <w:t>旅游景区讲解员在讲解活动中的安全要求主要有哪些？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（1）提前了解当天的天气和景区道路情况，防患于未然；</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（2）讲解活动应避开景区中存在安全隐患的地段；</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（3）讲解中随时提醒游客注意安全；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（4）发生安全事故时冷静应对，在帮助游客疏散的同时，及时通知景区</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有关部门前来救助。</w:t>
      </w:r>
    </w:p>
    <w:p>
      <w:pPr>
        <w:widowControl w:val="0"/>
        <w:numPr>
          <w:ilvl w:val="0"/>
          <w:numId w:val="13"/>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途中导游的特点有哪些？</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w:t>
      </w:r>
    </w:p>
    <w:p>
      <w:pPr>
        <w:widowControl w:val="0"/>
        <w:numPr>
          <w:ilvl w:val="0"/>
          <w:numId w:val="14"/>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导游讲解容量大；</w:t>
      </w:r>
    </w:p>
    <w:p>
      <w:pPr>
        <w:widowControl w:val="0"/>
        <w:numPr>
          <w:ilvl w:val="0"/>
          <w:numId w:val="14"/>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导游讲解内容杂；</w:t>
      </w:r>
    </w:p>
    <w:p>
      <w:pPr>
        <w:widowControl w:val="0"/>
        <w:numPr>
          <w:ilvl w:val="0"/>
          <w:numId w:val="14"/>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导游讲解方法活。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49、</w:t>
      </w:r>
      <w:r>
        <w:rPr>
          <w:rFonts w:hint="eastAsia" w:ascii="仿宋_GB2312" w:hAnsi="仿宋_GB2312" w:eastAsia="仿宋_GB2312" w:cs="仿宋_GB2312"/>
          <w:color w:val="221E1E"/>
          <w:sz w:val="28"/>
          <w:szCs w:val="28"/>
        </w:rPr>
        <w:t>途中导游有哪些常用的方法？</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（1）专题讲解与一般讲解相结合；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（2）按序讲解与即兴讲解相结合；</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（3）主动讲解与回答提问相结合。</w:t>
      </w:r>
    </w:p>
    <w:p>
      <w:pPr>
        <w:widowControl w:val="0"/>
        <w:numPr>
          <w:ilvl w:val="0"/>
          <w:numId w:val="15"/>
        </w:numPr>
        <w:ind w:left="0" w:leftChars="0" w:firstLine="0" w:firstLine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导游人员在进行自然景观讲解时，应该如何向游客传达美的信息？</w:t>
      </w:r>
    </w:p>
    <w:p>
      <w:pPr>
        <w:widowControl w:val="0"/>
        <w:numPr>
          <w:ilvl w:val="0"/>
          <w:numId w:val="0"/>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p>
    <w:p>
      <w:pPr>
        <w:widowControl w:val="0"/>
        <w:numPr>
          <w:ilvl w:val="0"/>
          <w:numId w:val="16"/>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准确抓住形式美；</w:t>
      </w:r>
    </w:p>
    <w:p>
      <w:pPr>
        <w:widowControl w:val="0"/>
        <w:numPr>
          <w:ilvl w:val="0"/>
          <w:numId w:val="16"/>
        </w:numPr>
        <w:ind w:leftChars="0"/>
        <w:jc w:val="both"/>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有效突出文化美；</w:t>
      </w:r>
    </w:p>
    <w:p>
      <w:pPr>
        <w:widowControl w:val="0"/>
        <w:numPr>
          <w:ilvl w:val="0"/>
          <w:numId w:val="16"/>
        </w:numPr>
        <w:ind w:left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lang w:val="en-US" w:eastAsia="zh-CN"/>
        </w:rPr>
        <w:t>着力深化象征美。</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51、</w:t>
      </w:r>
      <w:r>
        <w:rPr>
          <w:rFonts w:hint="eastAsia" w:ascii="仿宋_GB2312" w:hAnsi="仿宋_GB2312" w:eastAsia="仿宋_GB2312" w:cs="仿宋_GB2312"/>
          <w:color w:val="221E1E"/>
          <w:sz w:val="28"/>
          <w:szCs w:val="28"/>
        </w:rPr>
        <w:t>导游讲解的灵活性原则有哪些具体表现？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（1）依据不同的对象调整讲解内容；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（2）依据场景的变化调整讲解内容；</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（3）注意过渡语言的使用。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52、</w:t>
      </w:r>
      <w:r>
        <w:rPr>
          <w:rFonts w:hint="eastAsia" w:ascii="仿宋_GB2312" w:hAnsi="仿宋_GB2312" w:eastAsia="仿宋_GB2312" w:cs="仿宋_GB2312"/>
          <w:color w:val="221E1E"/>
          <w:sz w:val="28"/>
          <w:szCs w:val="28"/>
        </w:rPr>
        <w:t>一般来说，自驾游团队的导游人员应具备哪些职业素质？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（1）具有丰富的安全驾驶经验，了解汽车维修常识；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（2）应当熟悉沿线路况；</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（3）熟悉交通规则，具有丰富的应变能力。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53、</w:t>
      </w:r>
      <w:r>
        <w:rPr>
          <w:rFonts w:hint="eastAsia" w:ascii="仿宋_GB2312" w:hAnsi="仿宋_GB2312" w:eastAsia="仿宋_GB2312" w:cs="仿宋_GB2312"/>
          <w:color w:val="221E1E"/>
          <w:sz w:val="28"/>
          <w:szCs w:val="28"/>
        </w:rPr>
        <w:t>导游人员要把古建筑景观讲解好，除了掌握必要的古建筑知识外，还要突出哪些重点？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（1）突出古建筑的功能性；</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（2）突出古建筑的风格特色；</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（3）突出古建筑的结构原理；</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（4）突出古建筑的精工技巧。</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54、</w:t>
      </w:r>
      <w:r>
        <w:rPr>
          <w:rFonts w:hint="eastAsia" w:ascii="仿宋_GB2312" w:hAnsi="仿宋_GB2312" w:eastAsia="仿宋_GB2312" w:cs="仿宋_GB2312"/>
          <w:color w:val="221E1E"/>
          <w:sz w:val="28"/>
          <w:szCs w:val="28"/>
        </w:rPr>
        <w:t>导游人员在进行佛教建筑讲解时，要从哪几个方面入手？</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（1）讲清佛教建筑的基本格局；</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（2）讲清佛教建筑的艺术与工巧特征；</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（3）讲清佛教建筑的思想内涵。</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55、</w:t>
      </w:r>
      <w:r>
        <w:rPr>
          <w:rFonts w:hint="eastAsia" w:ascii="仿宋_GB2312" w:hAnsi="仿宋_GB2312" w:eastAsia="仿宋_GB2312" w:cs="仿宋_GB2312"/>
          <w:color w:val="221E1E"/>
          <w:sz w:val="28"/>
          <w:szCs w:val="28"/>
        </w:rPr>
        <w:t>导游人员在讲解石窟时，应抓住哪几个要点？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（1）开凿背景；</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（2）表现手法与雕刻技法；</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（3）结构布局；</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（4）重点龛窟或代表塑像。</w:t>
      </w:r>
    </w:p>
    <w:p>
      <w:pPr>
        <w:widowControl w:val="0"/>
        <w:numPr>
          <w:ilvl w:val="0"/>
          <w:numId w:val="17"/>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导游人员在团队餐饮服务中应尽到哪些职责？</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w:t>
      </w:r>
    </w:p>
    <w:p>
      <w:pPr>
        <w:widowControl w:val="0"/>
        <w:numPr>
          <w:ilvl w:val="0"/>
          <w:numId w:val="18"/>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协调职责；</w:t>
      </w:r>
    </w:p>
    <w:p>
      <w:pPr>
        <w:widowControl w:val="0"/>
        <w:numPr>
          <w:ilvl w:val="0"/>
          <w:numId w:val="18"/>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监督职责；</w:t>
      </w:r>
    </w:p>
    <w:p>
      <w:pPr>
        <w:widowControl w:val="0"/>
        <w:numPr>
          <w:ilvl w:val="0"/>
          <w:numId w:val="18"/>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保障职责；</w:t>
      </w:r>
    </w:p>
    <w:p>
      <w:pPr>
        <w:widowControl w:val="0"/>
        <w:numPr>
          <w:ilvl w:val="0"/>
          <w:numId w:val="18"/>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讲解职责。</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57、</w:t>
      </w:r>
      <w:r>
        <w:rPr>
          <w:rFonts w:hint="eastAsia" w:ascii="仿宋_GB2312" w:hAnsi="仿宋_GB2312" w:eastAsia="仿宋_GB2312" w:cs="仿宋_GB2312"/>
          <w:color w:val="221E1E"/>
          <w:sz w:val="28"/>
          <w:szCs w:val="28"/>
        </w:rPr>
        <w:t>导游人员带领探险旅游团时有哪些注意事项？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（1）要有强健的体质和必需的专业知识；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（2）要做好充分的物资准备；</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（3）生活照料要周到；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（4）极强的安全意识和果断处理突发问题的能力。</w:t>
      </w:r>
    </w:p>
    <w:p>
      <w:pPr>
        <w:rPr>
          <w:rFonts w:hint="eastAsia" w:ascii="仿宋_GB2312" w:hAnsi="仿宋_GB2312" w:eastAsia="仿宋_GB2312" w:cs="仿宋_GB2312"/>
          <w:color w:val="221E1E"/>
          <w:sz w:val="28"/>
          <w:szCs w:val="28"/>
          <w:lang w:val="en-US" w:eastAsia="zh-CN"/>
        </w:rPr>
      </w:pP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58、</w:t>
      </w:r>
      <w:r>
        <w:rPr>
          <w:rFonts w:hint="eastAsia" w:ascii="仿宋_GB2312" w:hAnsi="仿宋_GB2312" w:eastAsia="仿宋_GB2312" w:cs="仿宋_GB2312"/>
          <w:color w:val="221E1E"/>
          <w:sz w:val="28"/>
          <w:szCs w:val="28"/>
        </w:rPr>
        <w:t>领队服务中的出入境服务主要包含哪些环节？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（1）发放旅行证件和机票；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（2）协助游客</w:t>
      </w:r>
      <w:r>
        <w:rPr>
          <w:rFonts w:hint="eastAsia" w:ascii="仿宋_GB2312" w:hAnsi="仿宋_GB2312" w:eastAsia="仿宋_GB2312" w:cs="仿宋_GB2312"/>
          <w:color w:val="221E1E"/>
          <w:sz w:val="28"/>
          <w:szCs w:val="28"/>
          <w:lang w:eastAsia="zh-CN"/>
        </w:rPr>
        <w:t>托运、提取、管理</w:t>
      </w:r>
      <w:r>
        <w:rPr>
          <w:rFonts w:hint="eastAsia" w:ascii="仿宋_GB2312" w:hAnsi="仿宋_GB2312" w:eastAsia="仿宋_GB2312" w:cs="仿宋_GB2312"/>
          <w:color w:val="221E1E"/>
          <w:sz w:val="28"/>
          <w:szCs w:val="28"/>
        </w:rPr>
        <w:t>行李；</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（3）协助游客进行申报；</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（4）带领游客依次接受边防检查和安全检查。</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59、</w:t>
      </w:r>
      <w:r>
        <w:rPr>
          <w:rFonts w:hint="eastAsia" w:ascii="仿宋_GB2312" w:hAnsi="仿宋_GB2312" w:eastAsia="仿宋_GB2312" w:cs="仿宋_GB2312"/>
          <w:color w:val="221E1E"/>
          <w:sz w:val="28"/>
          <w:szCs w:val="28"/>
        </w:rPr>
        <w:t>景区导游服务工作主要包括哪些环节？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（1）接团、致欢迎词；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（2）提醒注意事项；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（3）开展景区内讲解及相关服务，处理突发事件；</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（4）致欢送词及征求意见。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60、</w:t>
      </w:r>
      <w:r>
        <w:rPr>
          <w:rFonts w:hint="eastAsia" w:ascii="仿宋_GB2312" w:hAnsi="仿宋_GB2312" w:eastAsia="仿宋_GB2312" w:cs="仿宋_GB2312"/>
          <w:color w:val="221E1E"/>
          <w:sz w:val="28"/>
          <w:szCs w:val="28"/>
        </w:rPr>
        <w:t>导游员应如何介绍我国的旅游景区质量等级划分常识？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（1）目前，我国旅游景区质量等级划分为五级，分别是</w:t>
      </w:r>
      <w:r>
        <w:rPr>
          <w:rFonts w:hint="eastAsia" w:ascii="仿宋_GB2312" w:hAnsi="仿宋_GB2312" w:eastAsia="仿宋_GB2312" w:cs="仿宋_GB2312"/>
          <w:color w:val="221E1E"/>
          <w:sz w:val="28"/>
          <w:szCs w:val="28"/>
          <w:lang w:val="en-US" w:eastAsia="zh-CN"/>
        </w:rPr>
        <w:t>5</w:t>
      </w:r>
      <w:r>
        <w:rPr>
          <w:rFonts w:hint="eastAsia" w:ascii="仿宋_GB2312" w:hAnsi="仿宋_GB2312" w:eastAsia="仿宋_GB2312" w:cs="仿宋_GB2312"/>
          <w:color w:val="221E1E"/>
          <w:sz w:val="28"/>
          <w:szCs w:val="28"/>
        </w:rPr>
        <w:t>A、</w:t>
      </w:r>
      <w:r>
        <w:rPr>
          <w:rFonts w:hint="eastAsia" w:ascii="仿宋_GB2312" w:hAnsi="仿宋_GB2312" w:eastAsia="仿宋_GB2312" w:cs="仿宋_GB2312"/>
          <w:color w:val="221E1E"/>
          <w:sz w:val="28"/>
          <w:szCs w:val="28"/>
          <w:lang w:val="en-US" w:eastAsia="zh-CN"/>
        </w:rPr>
        <w:t>4</w:t>
      </w:r>
      <w:r>
        <w:rPr>
          <w:rFonts w:hint="eastAsia" w:ascii="仿宋_GB2312" w:hAnsi="仿宋_GB2312" w:eastAsia="仿宋_GB2312" w:cs="仿宋_GB2312"/>
          <w:color w:val="221E1E"/>
          <w:sz w:val="28"/>
          <w:szCs w:val="28"/>
        </w:rPr>
        <w:t>A、</w:t>
      </w:r>
      <w:r>
        <w:rPr>
          <w:rFonts w:hint="eastAsia" w:ascii="仿宋_GB2312" w:hAnsi="仿宋_GB2312" w:eastAsia="仿宋_GB2312" w:cs="仿宋_GB2312"/>
          <w:color w:val="221E1E"/>
          <w:sz w:val="28"/>
          <w:szCs w:val="28"/>
          <w:lang w:val="en-US" w:eastAsia="zh-CN"/>
        </w:rPr>
        <w:t>3</w:t>
      </w:r>
      <w:r>
        <w:rPr>
          <w:rFonts w:hint="eastAsia" w:ascii="仿宋_GB2312" w:hAnsi="仿宋_GB2312" w:eastAsia="仿宋_GB2312" w:cs="仿宋_GB2312"/>
          <w:color w:val="221E1E"/>
          <w:sz w:val="28"/>
          <w:szCs w:val="28"/>
        </w:rPr>
        <w:t>A、</w:t>
      </w:r>
      <w:r>
        <w:rPr>
          <w:rFonts w:hint="eastAsia" w:ascii="仿宋_GB2312" w:hAnsi="仿宋_GB2312" w:eastAsia="仿宋_GB2312" w:cs="仿宋_GB2312"/>
          <w:color w:val="221E1E"/>
          <w:sz w:val="28"/>
          <w:szCs w:val="28"/>
          <w:lang w:val="en-US" w:eastAsia="zh-CN"/>
        </w:rPr>
        <w:t>2</w:t>
      </w:r>
      <w:r>
        <w:rPr>
          <w:rFonts w:hint="eastAsia" w:ascii="仿宋_GB2312" w:hAnsi="仿宋_GB2312" w:eastAsia="仿宋_GB2312" w:cs="仿宋_GB2312"/>
          <w:color w:val="221E1E"/>
          <w:sz w:val="28"/>
          <w:szCs w:val="28"/>
        </w:rPr>
        <w:t>A、A级旅游景区。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（2）各级的标志标牌和证书由国家文化和旅游行政主管部门统一规定。</w:t>
      </w:r>
    </w:p>
    <w:p>
      <w:pPr>
        <w:rPr>
          <w:rFonts w:hint="eastAsia" w:ascii="仿宋_GB2312" w:hAnsi="仿宋_GB2312" w:eastAsia="仿宋_GB2312" w:cs="仿宋_GB2312"/>
          <w:color w:val="221E1E"/>
          <w:sz w:val="32"/>
          <w:szCs w:val="32"/>
        </w:rPr>
      </w:pPr>
      <w:r>
        <w:rPr>
          <w:rFonts w:hint="eastAsia" w:ascii="仿宋_GB2312" w:hAnsi="仿宋_GB2312" w:eastAsia="仿宋_GB2312" w:cs="仿宋_GB2312"/>
          <w:color w:val="221E1E"/>
          <w:sz w:val="28"/>
          <w:szCs w:val="28"/>
        </w:rPr>
        <w:t>（3）旅游景区质量等级评定工作，遵循自愿申报、分级评定、动态管理、以人为本、持续发展的原则。</w:t>
      </w:r>
    </w:p>
    <w:p>
      <w:pPr>
        <w:numPr>
          <w:ilvl w:val="0"/>
          <w:numId w:val="0"/>
        </w:numPr>
        <w:jc w:val="both"/>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应变能力知识问答及参考答案（60问）</w:t>
      </w:r>
    </w:p>
    <w:p>
      <w:pPr>
        <w:numPr>
          <w:ilvl w:val="0"/>
          <w:numId w:val="19"/>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地陪导游员应如何防止漏接事故发生？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（1）认真阅读接待计划，对旅游团抵达的日期、时间和接站地点等要亲自核实清楚；</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（2）核实交通工具到达的准确时间；</w:t>
      </w:r>
    </w:p>
    <w:p>
      <w:pPr>
        <w:numPr>
          <w:ilvl w:val="0"/>
          <w:numId w:val="0"/>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（3）至少提前半小时抵达接站地点，等候团队的到来。</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w:t>
      </w:r>
      <w:r>
        <w:rPr>
          <w:rFonts w:hint="eastAsia" w:ascii="仿宋_GB2312" w:hAnsi="仿宋_GB2312" w:eastAsia="仿宋_GB2312" w:cs="仿宋_GB2312"/>
          <w:color w:val="221E1E"/>
          <w:sz w:val="28"/>
          <w:szCs w:val="28"/>
        </w:rPr>
        <w:t>如果发生了错接事故，地陪导游员应如何处理？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（1）应立即向旅行社相关工作人员汇报，设法尽快交换旅游团；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（2）向游客说明情况并诚恳致歉；</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（3）在后期行程中以更优质的服务赢得游客的信任。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w:t>
      </w:r>
      <w:r>
        <w:rPr>
          <w:rFonts w:hint="eastAsia" w:ascii="仿宋_GB2312" w:hAnsi="仿宋_GB2312" w:eastAsia="仿宋_GB2312" w:cs="仿宋_GB2312"/>
          <w:color w:val="221E1E"/>
          <w:sz w:val="28"/>
          <w:szCs w:val="28"/>
        </w:rPr>
        <w:t>地陪导游员上午10点去机场接团，到达机场后得知团队航班晚点4小时，地陪导游员应如何处理？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（1）立即向机场询问处查询该航班晚点的时间、原因，确认后地陪应重新安排接待事宜；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（2）通知旅行社变更餐饮、入住宾馆时间，告诉旅游车司机飞机抵达的时间和接站车辆做准备工作；</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（3）由于飞机晚点，必须调整下午和晚上的活动安排，并衔接计调对修改事宜做好落实工作。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w:t>
      </w:r>
      <w:r>
        <w:rPr>
          <w:rFonts w:hint="eastAsia" w:ascii="仿宋_GB2312" w:hAnsi="仿宋_GB2312" w:eastAsia="仿宋_GB2312" w:cs="仿宋_GB2312"/>
          <w:color w:val="221E1E"/>
          <w:sz w:val="28"/>
          <w:szCs w:val="28"/>
        </w:rPr>
        <w:t>地陪如何防止错接事故的发生？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（1）地陪应加强工作责任心，提前半小时到达出站口等待；</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（2）地陪应站在明显的位置高举社旗和接站牌，以便领队或旅游者前来联系；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（3）地陪应主动从旅游者的特征、衣着、组团社徽记上分析判断，并上前询问；</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（4）接团时应认真核实该团领队、全陪或旅游者姓名，团队代号、人数等。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w:t>
      </w:r>
      <w:r>
        <w:rPr>
          <w:rFonts w:hint="eastAsia" w:ascii="仿宋_GB2312" w:hAnsi="仿宋_GB2312" w:eastAsia="仿宋_GB2312" w:cs="仿宋_GB2312"/>
          <w:color w:val="221E1E"/>
          <w:sz w:val="28"/>
          <w:szCs w:val="28"/>
        </w:rPr>
        <w:t>由于客观原因，旅游团要提前离开某地，导游员应如何处理？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（1）尽量抓紧时间，将计划内的参观游览安排完成。若有困难，地陪应有应变计划，重点游览本地最具代表性、最具特色的旅游景点。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（2）向旅行社报告并与司机衔接，及时办理退房、退餐、退车事宜。</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（3）通知计调及时通知下一站，制订变更接待计划安排。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6、</w:t>
      </w:r>
      <w:r>
        <w:rPr>
          <w:rFonts w:hint="eastAsia" w:ascii="仿宋_GB2312" w:hAnsi="仿宋_GB2312" w:eastAsia="仿宋_GB2312" w:cs="仿宋_GB2312"/>
          <w:color w:val="221E1E"/>
          <w:sz w:val="28"/>
          <w:szCs w:val="28"/>
        </w:rPr>
        <w:t>什么是误机？地陪应怎样处理？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（1）由于某种原因或旅行社工作失误造成旅行团没有按原定班次离开本站而导致暂时性的滞留叫误机；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（2）地陪应第一时间报告旅行社，并有效安抚游客；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（3）地陪应随时关注最近的航班预订情况；</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（4）各方努力，让游客乘最近班次离开本站或乘坐其他交通工具前往下一站；</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（5）协助查清事故原因。</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7、</w:t>
      </w:r>
      <w:r>
        <w:rPr>
          <w:rFonts w:hint="eastAsia" w:ascii="仿宋_GB2312" w:hAnsi="仿宋_GB2312" w:eastAsia="仿宋_GB2312" w:cs="仿宋_GB2312"/>
          <w:color w:val="221E1E"/>
          <w:sz w:val="28"/>
          <w:szCs w:val="28"/>
        </w:rPr>
        <w:t>导游员如何防止误机事故发生？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（1）导游员应提前做好离站交通票据的落实工作，认真核对并确认票据日期、班次、时间、目的地等；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（2）带团期间要随时与旅行社联系，询问班次有无变化；</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（3）临行前，不安排旅游团到地形复杂的景点游览，不安排团队到拥挤的地方购物或自由活动；</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（4）安排充裕的时间去机场，保证旅游团提前到达离站地点。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8、</w:t>
      </w:r>
      <w:r>
        <w:rPr>
          <w:rFonts w:hint="eastAsia" w:ascii="仿宋_GB2312" w:hAnsi="仿宋_GB2312" w:eastAsia="仿宋_GB2312" w:cs="仿宋_GB2312"/>
          <w:color w:val="221E1E"/>
          <w:sz w:val="28"/>
          <w:szCs w:val="28"/>
        </w:rPr>
        <w:t>由于天气原因，航班不能按时起飞，推迟到晚上。但晚上10点航空公司宣布取消当日航班。游客情绪低落，大吵大闹十分不满，地陪导游员应如何处理？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（1）地陪及时向游客说明情况，全力稳定游客情绪；</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（2）立即落实第二天最早的航班班次，并做好行李安排等事项；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（3）及时解决游客的食宿问题；</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（4）通知游客第二天叫早、早餐、出行李及发车时间；</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（5）提醒旅行社计调部门及时通知行程下一站。</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9、</w:t>
      </w:r>
      <w:r>
        <w:rPr>
          <w:rFonts w:hint="eastAsia" w:ascii="仿宋_GB2312" w:hAnsi="仿宋_GB2312" w:eastAsia="仿宋_GB2312" w:cs="仿宋_GB2312"/>
          <w:color w:val="221E1E"/>
          <w:sz w:val="28"/>
          <w:szCs w:val="28"/>
        </w:rPr>
        <w:t>旅游团抵达机场的时间是上午8点，地陪导游员在前往机场途中遇到塞车，抵达机场时已是上午8点40分，此时地陪导游员应如何处理？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（1）这是一次漏接事故；</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（2）导游员应诚恳地向旅游者赔礼道歉；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（3）实事求是地说明交通情况；</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（4）热情主动做好后续服务工作，以取得游客的谅解。</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10、</w:t>
      </w:r>
      <w:r>
        <w:rPr>
          <w:rFonts w:hint="eastAsia" w:ascii="仿宋_GB2312" w:hAnsi="仿宋_GB2312" w:eastAsia="仿宋_GB2312" w:cs="仿宋_GB2312"/>
          <w:color w:val="221E1E"/>
          <w:sz w:val="28"/>
          <w:szCs w:val="28"/>
        </w:rPr>
        <w:t>由于暴风雪，机场关闭，旅游团需要延长时间在本市继续游览一天，地陪导游员应如何处理？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答案：</w:t>
      </w:r>
      <w:r>
        <w:rPr>
          <w:rFonts w:hint="eastAsia" w:ascii="仿宋_GB2312" w:hAnsi="仿宋_GB2312" w:eastAsia="仿宋_GB2312" w:cs="仿宋_GB2312"/>
          <w:color w:val="221E1E"/>
          <w:sz w:val="28"/>
          <w:szCs w:val="28"/>
        </w:rPr>
        <w:t>（1）立即向旅行社汇报，重新安排该旅游团的用餐、住宿、用车等事项；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（2）调整接待计划，酌情增加旅游景点，适当延长主要景点的游览时间，晚上可安排文娱活动，调节游客情绪；</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（3）和计调人员保持紧密联系，落实第二天游客的离站航班；</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（4）通知下一站旅行社。</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11、</w:t>
      </w:r>
      <w:r>
        <w:rPr>
          <w:rFonts w:hint="eastAsia" w:ascii="仿宋_GB2312" w:hAnsi="仿宋_GB2312" w:eastAsia="仿宋_GB2312" w:cs="仿宋_GB2312"/>
          <w:color w:val="221E1E"/>
          <w:sz w:val="28"/>
          <w:szCs w:val="28"/>
        </w:rPr>
        <w:t>由于旅游旺季，机票预订出现问题，旅行社不得不安排旅游团乘加班飞机提前离开本地，此时地陪导游员应如何协调？</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（1）争取全陪和领队的配合，说明更改原因，取得游客的谅解和支持；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（2）讲清补救措施；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（3）充分利用有效时间安排客人参观本地主要景点，同时将更改计划通知组团社和下一站接团社；</w:t>
      </w:r>
    </w:p>
    <w:p>
      <w:pPr>
        <w:numPr>
          <w:ilvl w:val="0"/>
          <w:numId w:val="20"/>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在旅行社的授权下，开展对游客的补偿工作。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12、</w:t>
      </w:r>
      <w:r>
        <w:rPr>
          <w:rFonts w:hint="eastAsia" w:ascii="仿宋_GB2312" w:hAnsi="仿宋_GB2312" w:eastAsia="仿宋_GB2312" w:cs="仿宋_GB2312"/>
          <w:color w:val="221E1E"/>
          <w:sz w:val="28"/>
          <w:szCs w:val="28"/>
        </w:rPr>
        <w:t>地陪正带领一外籍旅游团在景点游览，一名团员突然发现他的护照丢失，此时地陪导游员应如何处理？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（1）安慰团员，请其仔细回忆可能丢失的地点，积极协助寻找；</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（2）确认丢失后，应第一时间报告旅行社，请旅行社出具证明，再由工作人员配合游客到相关部门按流程补办；</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（3）费用由该团员自理。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13、</w:t>
      </w:r>
      <w:r>
        <w:rPr>
          <w:rFonts w:hint="eastAsia" w:ascii="仿宋_GB2312" w:hAnsi="仿宋_GB2312" w:eastAsia="仿宋_GB2312" w:cs="仿宋_GB2312"/>
          <w:color w:val="221E1E"/>
          <w:sz w:val="28"/>
          <w:szCs w:val="28"/>
        </w:rPr>
        <w:t>一名外籍游客在我国旅游期间所带贵重财物被盗，地陪导游员应如何处理？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（1）确认被盗后，地陪应立即报告公安机关、旅行社和保险公司，协助查找线索，力争尽快破案；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（2）若找不回被盗物品，地陪应协助失主持旅行社出具的证明到当地公安机关开具失窃证明书，以便游客回国出关查验或保险公司索赔；</w:t>
      </w:r>
    </w:p>
    <w:p>
      <w:pPr>
        <w:numPr>
          <w:ilvl w:val="0"/>
          <w:numId w:val="21"/>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安慰失主，缓解不快情绪。</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14、</w:t>
      </w:r>
      <w:r>
        <w:rPr>
          <w:rFonts w:hint="eastAsia" w:ascii="仿宋_GB2312" w:hAnsi="仿宋_GB2312" w:eastAsia="仿宋_GB2312" w:cs="仿宋_GB2312"/>
          <w:color w:val="221E1E"/>
          <w:sz w:val="28"/>
          <w:szCs w:val="28"/>
        </w:rPr>
        <w:t>一位外籍游客在乘坐国际航班来华途中丢失了行李，地陪导游员应该如何处理？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（1）地陪导游员应详细了解情况，协助查找线索，协助游客在所属航空公司备案登记；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（2）帮助游客解决因丢失行李而造成的生活不便；</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（3）如找不回行李，应备齐相关资料和手续，协助游客向所属航空公司索赔。</w:t>
      </w:r>
    </w:p>
    <w:p>
      <w:pPr>
        <w:numPr>
          <w:ilvl w:val="0"/>
          <w:numId w:val="2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一外籍旅游团即将乘火车离开某市，一名游客突然发现他的相机变焦镜头遗失了，又记不清丢在何处。该团明早抵北京后，当晚就要回国，此时地陪导游员应如何处理?</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sz w:val="28"/>
          <w:szCs w:val="28"/>
          <w:lang w:val="en-US" w:eastAsia="zh-CN"/>
        </w:rPr>
        <w:t>答案：（1）</w:t>
      </w:r>
      <w:r>
        <w:rPr>
          <w:rFonts w:hint="eastAsia" w:ascii="仿宋_GB2312" w:hAnsi="仿宋_GB2312" w:eastAsia="仿宋_GB2312" w:cs="仿宋_GB2312"/>
          <w:color w:val="221E1E"/>
          <w:sz w:val="28"/>
          <w:szCs w:val="28"/>
          <w:lang w:val="en-US" w:eastAsia="zh-CN"/>
        </w:rPr>
        <w:t>安慰游客，让游客回忆最后使用该镜头的时间、地点，并积极协助查找;</w:t>
      </w:r>
    </w:p>
    <w:p>
      <w:pPr>
        <w:numPr>
          <w:ilvl w:val="0"/>
          <w:numId w:val="23"/>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记录客人的姓名、详细地址和电话，以备找到后返还失主；</w:t>
      </w:r>
    </w:p>
    <w:p>
      <w:pPr>
        <w:numPr>
          <w:ilvl w:val="0"/>
          <w:numId w:val="23"/>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客人离站后，如找到，应设法转交游客，产生的费用由游客自理；</w:t>
      </w:r>
    </w:p>
    <w:p>
      <w:pPr>
        <w:numPr>
          <w:ilvl w:val="0"/>
          <w:numId w:val="23"/>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lang w:val="en-US" w:eastAsia="zh-CN"/>
        </w:rPr>
        <w:t>如没有找到，旅行社应进行说明、致歉。</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16、地陪导游员陪同团队在大型市场购物时，由于人多拥挤，一位游客突然发现钱包不见了，此时地陪导游员应如何处理?</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（1）安慰游客,分析可能丢失的时间、地点,积极协助游客寻找；</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（2）如果寻找未果,应让游客回忆可疑人员的特征,向当地公安机关报案,告之事情发生的经过、时间、地点、作案人的特征,并将受害人的姓名、单位、电话及钱包的样式、钱物数量讲清,以便破案时联系;</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（3）向旅行社汇报,陈述事故报告;</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（4）做好善后工作,安抚受害者及其他旅游者。</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color w:val="221E1E"/>
          <w:sz w:val="28"/>
          <w:szCs w:val="28"/>
        </w:rPr>
        <w:t>一入境旅游团来华旅游，团队乘坐火车抵达边境城市后，有游客发现自己的托运行李丢失，此时地陪导游员应如何处理？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（1）地陪导游员应帮助游客积极寻找；</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（2）陪同游客到车站失物招领处办理行李丢失手续，说清行李的件数、大小、特征等，填写失物登记表，并将在当地下榻饭店名称和电话号码告之以便联系；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（3）如果找到行李，导游员应设法将行李交还失主。如果行李确实丢失，失主可持车票、托运行李单向承运人索赔。</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18、</w:t>
      </w:r>
      <w:r>
        <w:rPr>
          <w:rFonts w:hint="eastAsia" w:ascii="仿宋_GB2312" w:hAnsi="仿宋_GB2312" w:eastAsia="仿宋_GB2312" w:cs="仿宋_GB2312"/>
          <w:color w:val="221E1E"/>
          <w:sz w:val="28"/>
          <w:szCs w:val="28"/>
        </w:rPr>
        <w:t>一入境VIP商务旅游团抵达饭店后，其中一位团员没有拿到他的行李，此时地陪导游员应如何处理？</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（1）地陪首先应安慰游客，并积极帮助寻找，询问是否是行李员送错了房间或是本团客人拿错了行李</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（2）如果找不到，应立即与旅行社行李车驾驶员联系</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（3）如确认丢失，地陪应向旅行社汇报，请示处理办法</w:t>
      </w:r>
      <w:r>
        <w:rPr>
          <w:rFonts w:hint="eastAsia" w:ascii="仿宋_GB2312" w:hAnsi="仿宋_GB2312" w:eastAsia="仿宋_GB2312" w:cs="仿宋_GB2312"/>
          <w:color w:val="221E1E"/>
          <w:sz w:val="28"/>
          <w:szCs w:val="28"/>
          <w:lang w:eastAsia="zh-CN"/>
        </w:rPr>
        <w:t>。</w:t>
      </w:r>
      <w:r>
        <w:rPr>
          <w:rFonts w:hint="eastAsia" w:ascii="仿宋_GB2312" w:hAnsi="仿宋_GB2312" w:eastAsia="仿宋_GB2312" w:cs="仿宋_GB2312"/>
          <w:color w:val="221E1E"/>
          <w:sz w:val="28"/>
          <w:szCs w:val="28"/>
        </w:rPr>
        <w:t>如果是旅行社的原因，应请失主填写一份丢失行李物品的全部清单，地陪也应写一份情况说明，由旅行社向保险公司申请索赔</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（4）相关说明材料旅行社应存档</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color w:val="221E1E"/>
          <w:sz w:val="28"/>
          <w:szCs w:val="28"/>
        </w:rPr>
        <w:t>在一处山岳型景区游览时，团队中有一名游客长时间失联，此时地陪导游员应如何处理？</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（1）了解情况，看是否能和游客取得联系</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（2）全陪或领队应设法寻找游客，地陪应带领其他游客继续游览</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（3）向景区管理部门请求援助，同时与酒店联系</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（4）向旅行社报告，必要时向公安机关报案</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（5）若是未找到，旅游团可按计划返回酒店，领队或全陪应继续寻找，待找到后可搭乘其他车辆返回酒店</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（6）做好善后工作。找到走失者后，地陪要问清原因，并采取相关措施。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color w:val="221E1E"/>
          <w:sz w:val="28"/>
          <w:szCs w:val="28"/>
        </w:rPr>
        <w:t>作为一名地陪导游员，应如何防止游客走失？</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（1）多做提醒工作</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（2）做好各项安排的预报。地陪要预报一天的行程和游览点。到景点后在示意图前，应讲清游览线路、集合时间及地点</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（3）景区游览中，地陪导游员自始至终与旅游者在一起，并经常清点人数</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（4）地陪、全陪和领队要密切配合开展工作。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21、</w:t>
      </w:r>
      <w:r>
        <w:rPr>
          <w:rFonts w:hint="eastAsia" w:ascii="仿宋_GB2312" w:hAnsi="仿宋_GB2312" w:eastAsia="仿宋_GB2312" w:cs="仿宋_GB2312"/>
          <w:color w:val="221E1E"/>
          <w:sz w:val="28"/>
          <w:szCs w:val="28"/>
        </w:rPr>
        <w:t>在带团游览过程中，如果遇到犯罪分子抢劫游客财物，导游员应如何处理？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（1）应冷静应对，</w:t>
      </w:r>
      <w:r>
        <w:rPr>
          <w:rFonts w:hint="eastAsia" w:ascii="仿宋_GB2312" w:hAnsi="仿宋_GB2312" w:eastAsia="仿宋_GB2312" w:cs="仿宋_GB2312"/>
          <w:color w:val="221E1E"/>
          <w:sz w:val="28"/>
          <w:szCs w:val="28"/>
          <w:lang w:eastAsia="zh-CN"/>
        </w:rPr>
        <w:t>以保护游客人身安全为第一要务</w:t>
      </w:r>
      <w:r>
        <w:rPr>
          <w:rFonts w:hint="eastAsia" w:ascii="仿宋_GB2312" w:hAnsi="仿宋_GB2312" w:eastAsia="仿宋_GB2312" w:cs="仿宋_GB2312"/>
          <w:color w:val="221E1E"/>
          <w:sz w:val="28"/>
          <w:szCs w:val="28"/>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（2）及时报警；</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（3）及时汇报，稳定游客情绪，落实好后续的参观游览；</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（4）做好善后工作和后续的防范工作；</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（5）落实</w:t>
      </w:r>
      <w:r>
        <w:rPr>
          <w:rFonts w:hint="eastAsia" w:ascii="仿宋_GB2312" w:hAnsi="仿宋_GB2312" w:eastAsia="仿宋_GB2312" w:cs="仿宋_GB2312"/>
          <w:color w:val="221E1E"/>
          <w:sz w:val="28"/>
          <w:szCs w:val="28"/>
          <w:lang w:eastAsia="zh-CN"/>
        </w:rPr>
        <w:t>事件经过说明材料</w:t>
      </w:r>
      <w:r>
        <w:rPr>
          <w:rFonts w:hint="eastAsia" w:ascii="仿宋_GB2312" w:hAnsi="仿宋_GB2312" w:eastAsia="仿宋_GB2312" w:cs="仿宋_GB2312"/>
          <w:color w:val="221E1E"/>
          <w:sz w:val="28"/>
          <w:szCs w:val="28"/>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color w:val="221E1E"/>
          <w:sz w:val="28"/>
          <w:szCs w:val="28"/>
        </w:rPr>
        <w:t>旅游团中部分游客因食用了海产品出现呕吐腹泻、乏力、昏迷症状，导游员应如何处理？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这是食物中毒引起的急性肠炎症状，如果抢救不及时，会有生命危险。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导游员应该：</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（1）立即设法催吐，并让患者多喝水以加速排泄，缓解毒性；</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（2）立即将患者送往医院抢救治疗，请医生开具诊断证明；</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（3）立即报告旅行社，注意收集现场证据以便追究供餐单位的责任。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color w:val="221E1E"/>
          <w:sz w:val="28"/>
          <w:szCs w:val="28"/>
        </w:rPr>
        <w:t>在团队游览中，如遇到游客中暑，导游员应如何处理？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（1）如团队中如有医务人员，导游应协助医务人员就地抢救。</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（2）如团队无医生，应在游客的协助下把患者抬到阴凉处，做力所能及的抢救工作：让患者平卧，放松衣物，在家属或同行人员的陪同下服用十滴水、人丹或其他携带的防暑药品</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（3）如患者处于昏迷不醒状态，则应立即联系景区医疗人员或医院前来救治。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color w:val="221E1E"/>
          <w:sz w:val="28"/>
          <w:szCs w:val="28"/>
        </w:rPr>
        <w:t>行程中，游客患一般疾病，地陪导游员应如何处理？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（1）劝其及早就医，并多休息，必要时陪患者去医院；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（2）关心病情，安排好患者的用餐；</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（3）禁止导游擅自给患者用药；</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（4）说明治疗费用自理。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color w:val="221E1E"/>
          <w:sz w:val="28"/>
          <w:szCs w:val="28"/>
        </w:rPr>
        <w:t>行程中，外籍游客突患重病，地陪导游员应如何处理？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（1）应立即请领队或其亲属陪同，送往医院急救；</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（2）通知旅行社派人协助，地陪继续带团旅游，其间可抽时间到医院探望；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（3）在抢救过程中，领队或患者亲属应在场；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（4）地陪应协助办理分离签证、延期签证、交通票据分离以及出院、回国手续；</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（5）有关治疗的书面材料，地陪应复印带回旅行社存档；</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（6）患者住院、治疗费用自理，未享受到的综合服务费按规定退还本人。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color w:val="221E1E"/>
          <w:sz w:val="28"/>
          <w:szCs w:val="28"/>
        </w:rPr>
        <w:t>旅游团在回程途中遭遇车祸，部分游客受伤，地陪导游员应如何处理？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（1）立即报警，严格保护现场；</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（2）协助抢救伤员，由全陪或领队陪同送往就近医院；</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（3）报告旅行社，并通知有关单位负责人和保险公司赶赴现场处理；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（4）做好团内其他游客的安抚工作，组织他们继续参观游览；</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（5）写出事故书面报告。</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color w:val="221E1E"/>
          <w:sz w:val="28"/>
          <w:szCs w:val="28"/>
        </w:rPr>
        <w:t>旅游团中一位游客在景区内爬山时不慎摔伤，造成小腿骨折，此时地陪导游员应如何处理？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（1）安慰游客，并第一时间请景区工作人员或团队中有急救经验的人员帮助实施紧急救护。如导游人员经过专业培训，可第一时间开展现场紧急救护。</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（2）及时送医院救治。保存好诊断书、医疗费用清单，以备向保险公司索赔。</w:t>
      </w:r>
    </w:p>
    <w:p>
      <w:pPr>
        <w:numPr>
          <w:ilvl w:val="0"/>
          <w:numId w:val="2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报告旅行社，并写出事故报告。</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28、</w:t>
      </w:r>
      <w:r>
        <w:rPr>
          <w:rFonts w:hint="eastAsia" w:ascii="仿宋_GB2312" w:hAnsi="仿宋_GB2312" w:eastAsia="仿宋_GB2312" w:cs="仿宋_GB2312"/>
          <w:color w:val="221E1E"/>
          <w:sz w:val="28"/>
          <w:szCs w:val="28"/>
        </w:rPr>
        <w:t>一外籍传教士在我国旅游期间有散发宗教宣传品的行为，地陪导游员应如何处理？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（1）应立即予以劝阻；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（2）并向他指出不经我国宗教团体邀请和我国相关管理机构允许不得在我国境内散发宣传品；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（3）不听劝阻并有蓄意行为造成不良影响的，导游员应迅速报告公安机关处理。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29、</w:t>
      </w:r>
      <w:r>
        <w:rPr>
          <w:rFonts w:hint="eastAsia" w:ascii="仿宋_GB2312" w:hAnsi="仿宋_GB2312" w:eastAsia="仿宋_GB2312" w:cs="仿宋_GB2312"/>
          <w:color w:val="221E1E"/>
          <w:sz w:val="28"/>
          <w:szCs w:val="28"/>
        </w:rPr>
        <w:t>旅游者要求调换房间，地陪导游员应如何处理？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（1）如果是旅行社提供的房间低于合同标准，导游员应给予调换；确有困难调换不了时，应说明原因，并与宾馆沟通提供补偿性措施；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（2）如果是房间设施、卫生条件有缺陷，应要求宾馆修理和改善，如有空房给予调换，并向游客致歉；</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（3）如游客要求入住高于合同标准的客房，可以满足，但游客要交付原订房间损失费和房费差价。</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30、</w:t>
      </w:r>
      <w:r>
        <w:rPr>
          <w:rFonts w:hint="eastAsia" w:ascii="仿宋_GB2312" w:hAnsi="仿宋_GB2312" w:eastAsia="仿宋_GB2312" w:cs="仿宋_GB2312"/>
          <w:color w:val="221E1E"/>
          <w:sz w:val="28"/>
          <w:szCs w:val="28"/>
        </w:rPr>
        <w:t>在退房时，宾馆工作人员发现有游客房间的床单被香烟烧了一个小洞，宾馆要求按价赔偿，地陪导游员应如何处理？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（1）首先分清责任，床单是原来就有破洞还是客人所为，如确定是客人所致，应说服其照价赔偿；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（2）为了避免此类情况发生，导游员应在团队入住之前（分房或发放房卡时）叮嘱客人爱护客房内各种用品和设施，否则要承担相应后果；</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（3）提醒客人进入房间后应仔细检查房间的配套用品和设施是否齐全、完好，及时发现及时处理，以减少不必要的纠纷。</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31、</w:t>
      </w:r>
      <w:r>
        <w:rPr>
          <w:rFonts w:hint="eastAsia" w:ascii="仿宋_GB2312" w:hAnsi="仿宋_GB2312" w:eastAsia="仿宋_GB2312" w:cs="仿宋_GB2312"/>
          <w:color w:val="221E1E"/>
          <w:sz w:val="28"/>
          <w:szCs w:val="28"/>
        </w:rPr>
        <w:t>哪些情况下，导游员应劝阻游客的自由活动？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（1）即将启程离开本地前；</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（2）自由活动所处环境对游客的人身、财产安全有隐患时；</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（3）自由活动的时间无法保障时；</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（4）自由活动有可能会影响团队正常行程时。</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32、邮轮团游客反映有晕船症状，导游员应如何处理？</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答案：（1）建议游客可适当到室外呼吸新鲜空气，如甲板、顶层观光台或选择居于船体中部的舱室；</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（2）建议游客尽量不要吃过于油腻的事物，多吃蔬菜、适度饮茶；</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（3）症状明显时，提醒游客多卧床休息，减少站立活动。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33、</w:t>
      </w:r>
      <w:r>
        <w:rPr>
          <w:rFonts w:hint="eastAsia" w:ascii="仿宋_GB2312" w:hAnsi="仿宋_GB2312" w:eastAsia="仿宋_GB2312" w:cs="仿宋_GB2312"/>
          <w:color w:val="221E1E"/>
          <w:sz w:val="28"/>
          <w:szCs w:val="28"/>
        </w:rPr>
        <w:t>因团队人数较多，导致不在同一家宾馆入住，面对游客的抱怨，导游员应如何处理？</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（1）因部分协议宾馆接待能力有限，大型团队往往需分住不同酒店</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eastAsia="zh-CN"/>
        </w:rPr>
      </w:pPr>
      <w:r>
        <w:rPr>
          <w:rFonts w:hint="eastAsia" w:ascii="仿宋_GB2312" w:hAnsi="仿宋_GB2312" w:eastAsia="仿宋_GB2312" w:cs="仿宋_GB2312"/>
          <w:color w:val="221E1E"/>
          <w:sz w:val="28"/>
          <w:szCs w:val="28"/>
        </w:rPr>
        <w:t>（2）导游员应从大局出发，维护旅行社形象，向游客做出合理解释，寻求谅解</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（3）分房时要有所兼顾，尽可能满足游客要求。可以根据不同的群体来分房，并且告知各家宾馆的位置和距离，方便游客相互联系和走动</w:t>
      </w:r>
      <w:r>
        <w:rPr>
          <w:rFonts w:hint="eastAsia" w:ascii="仿宋_GB2312" w:hAnsi="仿宋_GB2312" w:eastAsia="仿宋_GB2312" w:cs="仿宋_GB2312"/>
          <w:color w:val="221E1E"/>
          <w:sz w:val="28"/>
          <w:szCs w:val="28"/>
          <w:lang w:eastAsia="zh-CN"/>
        </w:rPr>
        <w:t>。</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34、</w:t>
      </w:r>
      <w:r>
        <w:rPr>
          <w:rFonts w:hint="eastAsia" w:ascii="仿宋_GB2312" w:hAnsi="仿宋_GB2312" w:eastAsia="仿宋_GB2312" w:cs="仿宋_GB2312"/>
          <w:color w:val="221E1E"/>
          <w:sz w:val="28"/>
          <w:szCs w:val="28"/>
        </w:rPr>
        <w:t>部分游客提出不想随团按计划去某一景点游览，而想单独购物，导游员应如何处理？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（1）应动员游客按原计划随团参观，并着重推介该景点的特色和沿革；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（2）若游客仍坚持己见，可争得领队或全陪同意，让游客签订书面证明；</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（3）如景点门票已预订付费，应告知游客景点门票费不退；</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（4）可协助安排游客接送，并告知注意事项。</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35、导游员接待一俄罗斯旅游团，按计划今晚将去大戏院观看舞剧《黑桃皇后》。其间，部分游客要求观看京剧《玉堂春》，导游员应如何处理?</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答案：（1）如果时间允许，可请旅行社给予调换;</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（2）如果无法安排，导游员要耐心解释，明确告知剧票已订好，不能退换，请他们谅解，若这部分游客坚持看京剧，导游员应协助他们退票，但费用自理；</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（3）与司机商量，如果顺路，尽量为少数旅游者提供方便;如果是两个不同方向，则应为他们协调安排车辆，但费用自理。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color w:val="221E1E"/>
          <w:sz w:val="28"/>
          <w:szCs w:val="28"/>
          <w:lang w:val="en-US" w:eastAsia="zh-CN"/>
        </w:rPr>
        <w:t>、</w:t>
      </w:r>
      <w:r>
        <w:rPr>
          <w:rFonts w:hint="eastAsia" w:ascii="仿宋_GB2312" w:hAnsi="仿宋_GB2312" w:eastAsia="仿宋_GB2312" w:cs="仿宋_GB2312"/>
          <w:color w:val="221E1E"/>
          <w:sz w:val="28"/>
          <w:szCs w:val="28"/>
        </w:rPr>
        <w:t>一外籍游客因家中有急事要求中途退团回国，导游员应如何处理？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（1）经双方旅行社协商后，可以满足其要求；</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（2）协助游客办理有关手续，分离签证，重订航班、机座，费用自理；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（3）服务费应按协议有关约定，部分退还或不予退还。</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37、</w:t>
      </w:r>
      <w:r>
        <w:rPr>
          <w:rFonts w:hint="eastAsia" w:ascii="仿宋_GB2312" w:hAnsi="仿宋_GB2312" w:eastAsia="仿宋_GB2312" w:cs="仿宋_GB2312"/>
          <w:color w:val="221E1E"/>
          <w:sz w:val="28"/>
          <w:szCs w:val="28"/>
        </w:rPr>
        <w:t>在旅游途中，游客提出要求增加计划外景点，导游员应如何处理？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（1）导游员有拒绝的权利；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（2）在时间充足、条件允许的情况下，导游员可以满足游客的要求，并告知旅行社核算出需增加的相关费用；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（3）增加景点原则上应是全团游客都同意，并签订书面说明和支付相关费用；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（4）导游员私自加点的行为有极大的安全隐患。所以，途中临时增加景点一定要及时向旅行社报备。</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38、</w:t>
      </w:r>
      <w:r>
        <w:rPr>
          <w:rFonts w:hint="eastAsia" w:ascii="仿宋_GB2312" w:hAnsi="仿宋_GB2312" w:eastAsia="仿宋_GB2312" w:cs="仿宋_GB2312"/>
          <w:color w:val="221E1E"/>
          <w:sz w:val="28"/>
          <w:szCs w:val="28"/>
        </w:rPr>
        <w:t>一外籍游客明早将离境回国，他委托你将一个密封木匣转交其在华亲友，并愿意支付费用，导游员应如何处理？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（1）导游员首先应婉拒；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（2）如无法拒绝，首先应请示旅行社同意；</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（3）在旅行社同意的前提下，应和游客一起开箱检验物品；如是贵重物品或食品，应予拒绝；</w:t>
      </w:r>
    </w:p>
    <w:p>
      <w:pPr>
        <w:numPr>
          <w:ilvl w:val="0"/>
          <w:numId w:val="24"/>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请旅游者写委托书说明物品名称、数量，当面点清，签字并留下详细地址和电话。收件人收到后，要出具收条。旅行社应将上述情况通知委托人。委托书和收条要由旅行社一并保存待查。</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39、</w:t>
      </w:r>
      <w:r>
        <w:rPr>
          <w:rFonts w:hint="eastAsia" w:ascii="仿宋_GB2312" w:hAnsi="仿宋_GB2312" w:eastAsia="仿宋_GB2312" w:cs="仿宋_GB2312"/>
          <w:color w:val="221E1E"/>
          <w:sz w:val="28"/>
          <w:szCs w:val="28"/>
        </w:rPr>
        <w:t>一外籍游客要求地陪导游员陪他们购买“古玩”，回国好送给亲朋好友，导游员应如何处理？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（1）导游员应带游客到指定的涉外文物、工艺品商店去购买；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（2）买妥物品后要提醒游客保存好发货票；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（3）提醒游客保存好包装盒上的火漆印，以便出关时海关查验。</w:t>
      </w:r>
    </w:p>
    <w:p>
      <w:pPr>
        <w:widowControl w:val="0"/>
        <w:numPr>
          <w:ilvl w:val="0"/>
          <w:numId w:val="25"/>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如果遇到游客对你的导游词提出异议，导游员应如何处理？</w:t>
      </w:r>
    </w:p>
    <w:p>
      <w:pPr>
        <w:widowControl w:val="0"/>
        <w:numPr>
          <w:ilvl w:val="0"/>
          <w:numId w:val="26"/>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耐心听取游客意见，从中汲取合理成分；</w:t>
      </w:r>
    </w:p>
    <w:p>
      <w:pPr>
        <w:widowControl w:val="0"/>
        <w:numPr>
          <w:ilvl w:val="0"/>
          <w:numId w:val="26"/>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不要与游客争辩，应感谢客人的提醒；</w:t>
      </w:r>
    </w:p>
    <w:p>
      <w:pPr>
        <w:widowControl w:val="0"/>
        <w:numPr>
          <w:ilvl w:val="0"/>
          <w:numId w:val="26"/>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将游客的观点作为一个“新的观点”暂时承认，过后再予以确认；</w:t>
      </w:r>
    </w:p>
    <w:p>
      <w:pPr>
        <w:widowControl w:val="0"/>
        <w:numPr>
          <w:ilvl w:val="0"/>
          <w:numId w:val="26"/>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如果游客的观点错误，可以单独交换意见。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color w:val="221E1E"/>
          <w:sz w:val="28"/>
          <w:szCs w:val="28"/>
        </w:rPr>
        <w:t>游客就导游员的服务质量向导游员提出口头投诉，导游员应如何处理？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（1）认真倾听投诉者的意见，让客人把话说完，切不可立即辩解，更不可马上否认；</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（2）认真分析，做出正确判断；</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（3）核实后向投诉者做实事求是的说明和诚恳道歉，并迅速采取补救措施；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（4）妥善处理后，应向游客表示感谢并继续为游客提供热情周到的服务。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42、</w:t>
      </w:r>
      <w:r>
        <w:rPr>
          <w:rFonts w:hint="eastAsia" w:ascii="仿宋_GB2312" w:hAnsi="仿宋_GB2312" w:eastAsia="仿宋_GB2312" w:cs="仿宋_GB2312"/>
          <w:color w:val="221E1E"/>
          <w:sz w:val="28"/>
          <w:szCs w:val="28"/>
        </w:rPr>
        <w:t>导游员从机场接团后，刚上车准备讲解时，发现车载麦克风坏了，应如何处理？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（1）有经验的导游会在出发前随身携带一个微型话筒，以备急用。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（2）若没佩带话筒，在游客人数不多的情况下，可以适当提高嗓音；如果人数较多，则应在大巴车车厢中部选择合适座位入座开展讲解，尽量让每一位游客都能听见。</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（3）对于年纪稍长、听力不好的游客还需重复相关内容。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43、</w:t>
      </w:r>
      <w:r>
        <w:rPr>
          <w:rFonts w:hint="eastAsia" w:ascii="仿宋_GB2312" w:hAnsi="仿宋_GB2312" w:eastAsia="仿宋_GB2312" w:cs="仿宋_GB2312"/>
          <w:color w:val="221E1E"/>
          <w:sz w:val="28"/>
          <w:szCs w:val="28"/>
        </w:rPr>
        <w:t>导游人员在带团过程中遇天气持续高温，应如何应对？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（1）应及时向旅行社汇报，合理调整行程安排，减少高温时段团队的户外活动；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（2）提醒团员多喝水，少吃多餐，适当多吃苦味和酸性食物；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（3）提醒团员避免剧烈运动，可用凉水冲洗手腕或温水冲澡；</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（4）提醒团员日间适当小睡，以补充体力；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（5）提醒团员注意防晒，携带遮阳伞、太阳帽等预防中暑。</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44、</w:t>
      </w:r>
      <w:r>
        <w:rPr>
          <w:rFonts w:hint="eastAsia" w:ascii="仿宋_GB2312" w:hAnsi="仿宋_GB2312" w:eastAsia="仿宋_GB2312" w:cs="仿宋_GB2312"/>
          <w:color w:val="221E1E"/>
          <w:sz w:val="28"/>
          <w:szCs w:val="28"/>
        </w:rPr>
        <w:t>导游人员在带团过程中突遇持续大雪，应如何应对？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（1）导游员应及时向旅行社汇报，调整行程安排，减少团队户外活动；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（2）不要带领团队进入不结实、不安全的建筑物内躲避；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（3）提醒游客穿防滑型鞋，做好团队冻伤、雪盲症状的防护；</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（4）和旅行社保持密切联系，做好后续行程安排。</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45、</w:t>
      </w:r>
      <w:r>
        <w:rPr>
          <w:rFonts w:hint="eastAsia" w:ascii="仿宋_GB2312" w:hAnsi="仿宋_GB2312" w:eastAsia="仿宋_GB2312" w:cs="仿宋_GB2312"/>
          <w:color w:val="221E1E"/>
          <w:sz w:val="28"/>
          <w:szCs w:val="28"/>
        </w:rPr>
        <w:t>在讲解过程中，不时有游客打断话题，导游员应如何处理？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（1）如果是游客听得很专心，积极跟着讲解思路且饶有兴趣地探究，导游员应利用这种良好气氛认真解答；</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（2）如果是游客没用心听，且不时问一些不着边际的问题，应提醒游客如果有疑问，可在讲解暂告一段落时提出；</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rPr>
        <w:t>（3）如果游客确实对讲解内容兴趣不大，或过于劳累想休息，就应灵活机动先讲核心内容和注意事项，等游客充分休息后再展开。</w:t>
      </w:r>
    </w:p>
    <w:p>
      <w:pPr>
        <w:widowControl w:val="0"/>
        <w:numPr>
          <w:ilvl w:val="0"/>
          <w:numId w:val="27"/>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游客在游览中向你打听旅行社运作团队的利润情况，导游员应如何面对?</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答案：（1）属于行业商业机密的内容，导游员不得向游客随意透露;</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（2）也不要随意向游客分别打听团费的标准;</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（3）不管导游员是否知道真实的利润情况，都可给予合理回答，如“我负责的是接待环节，您询问的是公司财务和计调部门的业务范围，我对此不是很清楚，请您包涵”类似表达。</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47、</w:t>
      </w:r>
      <w:r>
        <w:rPr>
          <w:rFonts w:hint="eastAsia" w:ascii="仿宋_GB2312" w:hAnsi="仿宋_GB2312" w:eastAsia="仿宋_GB2312" w:cs="仿宋_GB2312"/>
          <w:color w:val="221E1E"/>
          <w:sz w:val="28"/>
          <w:szCs w:val="28"/>
        </w:rPr>
        <w:t>一天的游览结束后，游客邀请导游员去娱乐场所聚会，导游员应如何处理？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（1）在没有特别约定的情况下，去娱乐场所纯属游客的额外消费，不在导游员的工作范围之内，导游员可婉言谢绝；</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（2）如果双方关系确实相处融洽，对方再三盛情邀请，导游员可大方参与，但要把握好交往尺度，保持清醒的头脑和得体的交际距离；</w:t>
      </w:r>
    </w:p>
    <w:p>
      <w:pPr>
        <w:numPr>
          <w:ilvl w:val="0"/>
          <w:numId w:val="28"/>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当第二天工作开始后，导游员应回到自己的角色和状态中。</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48、</w:t>
      </w:r>
      <w:r>
        <w:rPr>
          <w:rFonts w:hint="eastAsia" w:ascii="仿宋_GB2312" w:hAnsi="仿宋_GB2312" w:eastAsia="仿宋_GB2312" w:cs="仿宋_GB2312"/>
          <w:color w:val="221E1E"/>
          <w:sz w:val="28"/>
          <w:szCs w:val="28"/>
        </w:rPr>
        <w:t>行程中的景点因故不能正常参观，地陪导游员应如何处理？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（1）首先应明确不能参观的真实原因，并向游客如实说明；</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（2）如果只是暂时不能参观，地陪导游员可以适当调整行程顺序，尽量保障行程的完整性；</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（3）如果确实在行程日期中无法实现，应及时安慰游客，并报告旅行社协商补偿措施。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49、</w:t>
      </w:r>
      <w:r>
        <w:rPr>
          <w:rFonts w:hint="eastAsia" w:ascii="仿宋_GB2312" w:hAnsi="仿宋_GB2312" w:eastAsia="仿宋_GB2312" w:cs="仿宋_GB2312"/>
          <w:color w:val="221E1E"/>
          <w:sz w:val="28"/>
          <w:szCs w:val="28"/>
        </w:rPr>
        <w:t>旅游团到达目的地，全陪与地陪核对行程时发现有较大差异，应如何处理？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（1）双方应冷静分析，本着同行之间友好合作的态度开展工作；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（2）各自向所属旅行社计调部核实，然后迅速更正、达成共识，继续后续行程；</w:t>
      </w:r>
    </w:p>
    <w:p>
      <w:pPr>
        <w:numPr>
          <w:ilvl w:val="0"/>
          <w:numId w:val="28"/>
        </w:numPr>
        <w:ind w:left="0" w:leftChars="0" w:firstLine="0" w:firstLineChars="0"/>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处理分歧过程中，应避开团队，以免导致游客产生不安和不信任。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50、</w:t>
      </w:r>
      <w:r>
        <w:rPr>
          <w:rFonts w:hint="eastAsia" w:ascii="仿宋_GB2312" w:hAnsi="仿宋_GB2312" w:eastAsia="仿宋_GB2312" w:cs="仿宋_GB2312"/>
          <w:color w:val="221E1E"/>
          <w:sz w:val="28"/>
          <w:szCs w:val="28"/>
        </w:rPr>
        <w:t>导游人员带团在酒店入住后遇到突发强震，应该如何应对？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（1）导游员应沉着冷静，安慰团员，第一时间组织团员向酒店底楼转移；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（2）如逃生通道阻塞，应让团员选择室内三角形空间或管道多的空间躲避，并保护好头部；</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（3）提醒游客切勿跳楼或乘坐电梯逃生；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（4）及时发出相关求救信息，努力开辟逃生通道；</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（5）如暂时不能逃生则应保存体力，防止窒息，等待救援。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51、</w:t>
      </w:r>
      <w:r>
        <w:rPr>
          <w:rFonts w:hint="eastAsia" w:ascii="仿宋_GB2312" w:hAnsi="仿宋_GB2312" w:eastAsia="仿宋_GB2312" w:cs="仿宋_GB2312"/>
          <w:color w:val="221E1E"/>
          <w:sz w:val="28"/>
          <w:szCs w:val="28"/>
        </w:rPr>
        <w:t>导游人员带团乘坐内河邮轮遇突发水运事故，船只倾覆，应如何应对？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（1）导游员应沉着冷静，安慰团员，第一时间发出求救信息并组织团员利用救生设备逃生；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（2）如需跳水逃生，应提醒游客穿戴救生衣，多抛撒能漂浮的物品如空木箱、木板、泡沫等，从船舱低层跳水；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（3）跳水后，应让团员尽快游离将沉没的船只，让团队集中漂浮，不要脱掉衣物，保持体力和体温，等待救援；</w:t>
      </w:r>
    </w:p>
    <w:p>
      <w:pPr>
        <w:numPr>
          <w:ilvl w:val="0"/>
          <w:numId w:val="29"/>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及时清点团队人数。</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52、</w:t>
      </w:r>
      <w:r>
        <w:rPr>
          <w:rFonts w:hint="eastAsia" w:ascii="仿宋_GB2312" w:hAnsi="仿宋_GB2312" w:eastAsia="仿宋_GB2312" w:cs="仿宋_GB2312"/>
          <w:color w:val="221E1E"/>
          <w:sz w:val="28"/>
          <w:szCs w:val="28"/>
        </w:rPr>
        <w:t>导游人员带团参加大型盛典晚会，突遇拥挤踩踏事故，应如何应对？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（1）导游员应沉着冷静，召集团员，服从专业人员指挥，有序撤离；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（2）带领团队避开涌来的人流，切记不要逆着人流方向逃生；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（3）陷入人流中时，应注意避开玻璃柜台等危险物，努力抓住身边牢固的物品，避免跌倒；</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rPr>
        <w:t>（4）如果被人群挤倒，应设法靠近墙角，身体蜷成球状，双手护颈保护头部。</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53、导游人员带团游览过程中突遇洪水袭来，应如何应对?</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答案：（1）导游员应沉着冷静，召集团员向周围高处有序撤离;</w:t>
      </w:r>
    </w:p>
    <w:p>
      <w:pPr>
        <w:widowControl w:val="0"/>
        <w:numPr>
          <w:ilvl w:val="0"/>
          <w:numId w:val="3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应设法尽快发出求救信息，寻求救援;</w:t>
      </w:r>
    </w:p>
    <w:p>
      <w:pPr>
        <w:widowControl w:val="0"/>
        <w:numPr>
          <w:ilvl w:val="0"/>
          <w:numId w:val="3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如有游客落水，应呼叫游客努力抓住漂浮物或树干，不要靠近电线杆或高压线塔;</w:t>
      </w:r>
    </w:p>
    <w:p>
      <w:pPr>
        <w:widowControl w:val="0"/>
        <w:numPr>
          <w:ilvl w:val="0"/>
          <w:numId w:val="3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如是旅游车进入水淹区，应注意水位不应超过驾驶室，要提醒司机迎着水流驶向高地，不能让水流从侧面冲击车体。</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54、</w:t>
      </w:r>
      <w:r>
        <w:rPr>
          <w:rFonts w:hint="eastAsia" w:ascii="仿宋_GB2312" w:hAnsi="仿宋_GB2312" w:eastAsia="仿宋_GB2312" w:cs="仿宋_GB2312"/>
          <w:color w:val="221E1E"/>
          <w:sz w:val="28"/>
          <w:szCs w:val="28"/>
        </w:rPr>
        <w:t>导游人员带团在山区游览过程中突遇泥石流或山体滑坡，应如何应对？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（1）导游员应沉着冷静，召集团员向两侧稳定区撤离，不要沿着山体向</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上或向下方撤离；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（2）团队不要躲在有滚石或大量堆积物的山坡下方；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（3）团队不要停留在低洼处，也不要爬到树上躲避；</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（4）如所处房屋正好在滑坡带，一定要设法从房屋里快速撤离至开阔地带；</w:t>
      </w:r>
    </w:p>
    <w:p>
      <w:pPr>
        <w:numPr>
          <w:ilvl w:val="0"/>
          <w:numId w:val="29"/>
        </w:numPr>
        <w:ind w:left="0" w:leftChars="0" w:firstLine="0" w:firstLineChars="0"/>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应设法尽快发出求救信息，寻求救援。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55、</w:t>
      </w:r>
      <w:r>
        <w:rPr>
          <w:rFonts w:hint="eastAsia" w:ascii="仿宋_GB2312" w:hAnsi="仿宋_GB2312" w:eastAsia="仿宋_GB2312" w:cs="仿宋_GB2312"/>
          <w:color w:val="221E1E"/>
          <w:sz w:val="28"/>
          <w:szCs w:val="28"/>
        </w:rPr>
        <w:t>导游人员带团在山区游览过程中突遇持续大暴雨，应如何应对？</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（1）导游员应沉着冷静，召集团员向安全区撤离；</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（2）应设法尽快发出求救信息，寻求救援；</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（3）团队在积水中行走时，应注意观察，尽量贴近稳固的建筑物；</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（4）当上游来水突然混浊、水位上涨较快时，应注意防范山洪或泥石流。</w:t>
      </w:r>
    </w:p>
    <w:p>
      <w:pPr>
        <w:numPr>
          <w:ilvl w:val="0"/>
          <w:numId w:val="0"/>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56、</w:t>
      </w:r>
      <w:r>
        <w:rPr>
          <w:rFonts w:hint="eastAsia" w:ascii="仿宋_GB2312" w:hAnsi="仿宋_GB2312" w:eastAsia="仿宋_GB2312" w:cs="仿宋_GB2312"/>
          <w:color w:val="221E1E"/>
          <w:sz w:val="28"/>
          <w:szCs w:val="28"/>
        </w:rPr>
        <w:t>如果游客在自由活动中买到假冒伪劣商品，导游人员应该如何处理？</w:t>
      </w:r>
    </w:p>
    <w:p>
      <w:pPr>
        <w:numPr>
          <w:ilvl w:val="0"/>
          <w:numId w:val="0"/>
        </w:num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（1）应积极协助游客退货并索赔，努力维护游客的合法权益；</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（2）事后，将经过向旅行社做扼要汇报；</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（3）后续行程中多向游客宣讲自由活动时购物的注意事项，多做提醒工作。</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val="en-US" w:eastAsia="zh-CN"/>
        </w:rPr>
        <w:t>57、</w:t>
      </w:r>
      <w:r>
        <w:rPr>
          <w:rFonts w:hint="eastAsia" w:ascii="仿宋_GB2312" w:hAnsi="仿宋_GB2312" w:eastAsia="仿宋_GB2312" w:cs="仿宋_GB2312"/>
          <w:color w:val="221E1E"/>
          <w:sz w:val="28"/>
          <w:szCs w:val="28"/>
        </w:rPr>
        <w:t>游客提出想邀请其亲友随团旅游，导游人员应如何处理？</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（1）看旅游车是否有空座；</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（2）征得全陪或领队以及其他游客的同意；</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（3）核实亲友的身份；</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（4）请示旅行社批准，补办参团手续，收取相关费用。</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58、在与旅游车司机的工作协作中，导游员应注意哪些关键细节?</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答案：（1）应及时向司机通报旅游活动信息;</w:t>
      </w:r>
    </w:p>
    <w:p>
      <w:pPr>
        <w:widowControl w:val="0"/>
        <w:numPr>
          <w:ilvl w:val="0"/>
          <w:numId w:val="31"/>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应协助司机做好安全行车工作;</w:t>
      </w:r>
    </w:p>
    <w:p>
      <w:pPr>
        <w:widowControl w:val="0"/>
        <w:numPr>
          <w:ilvl w:val="0"/>
          <w:numId w:val="31"/>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结合日程安排，征求司机对行车路线的意见;</w:t>
      </w:r>
    </w:p>
    <w:p>
      <w:pPr>
        <w:widowControl w:val="0"/>
        <w:numPr>
          <w:ilvl w:val="0"/>
          <w:numId w:val="31"/>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应提醒司机及时休息，勿疲劳开车。</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sz w:val="28"/>
          <w:szCs w:val="28"/>
          <w:lang w:val="en-US" w:eastAsia="zh-CN"/>
        </w:rPr>
        <w:t>59、</w:t>
      </w:r>
      <w:r>
        <w:rPr>
          <w:rFonts w:hint="eastAsia" w:ascii="仿宋_GB2312" w:hAnsi="仿宋_GB2312" w:eastAsia="仿宋_GB2312" w:cs="仿宋_GB2312"/>
          <w:color w:val="221E1E"/>
          <w:sz w:val="28"/>
          <w:szCs w:val="28"/>
        </w:rPr>
        <w:t>酒店火灾事故中，如果团队被大火和浓烟包围，导游人员引导游客自救的主要方法有哪些？</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lang w:eastAsia="zh-CN"/>
        </w:rPr>
        <w:t>答案：</w:t>
      </w:r>
      <w:r>
        <w:rPr>
          <w:rFonts w:hint="eastAsia" w:ascii="仿宋_GB2312" w:hAnsi="仿宋_GB2312" w:eastAsia="仿宋_GB2312" w:cs="仿宋_GB2312"/>
          <w:color w:val="221E1E"/>
          <w:sz w:val="28"/>
          <w:szCs w:val="28"/>
        </w:rPr>
        <w:t>（1）准确判断火情，稳定游客情绪，告诫游客不要乘坐电梯逃生；</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（2）根据火情，可用毛巾捂住口鼻，身子尽量贴近地面，沿墙根匍匐爬行；</w:t>
      </w:r>
    </w:p>
    <w:p>
      <w:pPr>
        <w:rPr>
          <w:rFonts w:hint="eastAsia" w:ascii="仿宋_GB2312" w:hAnsi="仿宋_GB2312" w:eastAsia="仿宋_GB2312" w:cs="仿宋_GB2312"/>
          <w:color w:val="221E1E"/>
          <w:sz w:val="28"/>
          <w:szCs w:val="28"/>
        </w:rPr>
      </w:pPr>
      <w:r>
        <w:rPr>
          <w:rFonts w:hint="eastAsia" w:ascii="仿宋_GB2312" w:hAnsi="仿宋_GB2312" w:eastAsia="仿宋_GB2312" w:cs="仿宋_GB2312"/>
          <w:color w:val="221E1E"/>
          <w:sz w:val="28"/>
          <w:szCs w:val="28"/>
        </w:rPr>
        <w:t>（3）如大火已封闭房门，可用湿布塞住门缝，往门上浇水降温，等待救援；</w:t>
      </w:r>
    </w:p>
    <w:p>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221E1E"/>
          <w:sz w:val="28"/>
          <w:szCs w:val="28"/>
          <w:lang w:eastAsia="zh-CN"/>
        </w:rPr>
        <w:t>（</w:t>
      </w:r>
      <w:r>
        <w:rPr>
          <w:rFonts w:hint="eastAsia" w:ascii="仿宋_GB2312" w:hAnsi="仿宋_GB2312" w:eastAsia="仿宋_GB2312" w:cs="仿宋_GB2312"/>
          <w:color w:val="221E1E"/>
          <w:sz w:val="28"/>
          <w:szCs w:val="28"/>
          <w:lang w:val="en-US" w:eastAsia="zh-CN"/>
        </w:rPr>
        <w:t>4</w:t>
      </w:r>
      <w:r>
        <w:rPr>
          <w:rFonts w:hint="eastAsia" w:ascii="仿宋_GB2312" w:hAnsi="仿宋_GB2312" w:eastAsia="仿宋_GB2312" w:cs="仿宋_GB2312"/>
          <w:color w:val="221E1E"/>
          <w:sz w:val="28"/>
          <w:szCs w:val="28"/>
          <w:lang w:eastAsia="zh-CN"/>
        </w:rPr>
        <w:t>）</w:t>
      </w:r>
      <w:r>
        <w:rPr>
          <w:rFonts w:hint="eastAsia" w:ascii="仿宋_GB2312" w:hAnsi="仿宋_GB2312" w:eastAsia="仿宋_GB2312" w:cs="仿宋_GB2312"/>
          <w:color w:val="221E1E"/>
          <w:sz w:val="28"/>
          <w:szCs w:val="28"/>
        </w:rPr>
        <w:t>可在窗口摇动色彩鲜艳的示意物，为救援人员标识位置。</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60、2020年2月25日，文化和旅游部资源开发司发布了《旅游景区恢复开放疫情防控措施指南》，该指南在“强化景区游览管理”方面的要求有哪些?</w:t>
      </w:r>
    </w:p>
    <w:p>
      <w:pPr>
        <w:widowControl w:val="0"/>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答案：（1）严控游客流量，做好前置管控;</w:t>
      </w:r>
    </w:p>
    <w:p>
      <w:pPr>
        <w:widowControl w:val="0"/>
        <w:numPr>
          <w:ilvl w:val="0"/>
          <w:numId w:val="32"/>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防止人员聚集，加强游客秩序管理;</w:t>
      </w:r>
    </w:p>
    <w:p>
      <w:pPr>
        <w:widowControl w:val="0"/>
        <w:numPr>
          <w:ilvl w:val="0"/>
          <w:numId w:val="32"/>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落实实名登记，做到可查询可追踪;</w:t>
      </w:r>
    </w:p>
    <w:p>
      <w:pPr>
        <w:widowControl w:val="0"/>
        <w:numPr>
          <w:ilvl w:val="0"/>
          <w:numId w:val="32"/>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加强游客防护;</w:t>
      </w:r>
    </w:p>
    <w:p>
      <w:pPr>
        <w:widowControl w:val="0"/>
        <w:numPr>
          <w:ilvl w:val="0"/>
          <w:numId w:val="32"/>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加强现场巡查;</w:t>
      </w:r>
    </w:p>
    <w:p>
      <w:pPr>
        <w:widowControl w:val="0"/>
        <w:numPr>
          <w:ilvl w:val="0"/>
          <w:numId w:val="32"/>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加强防控知识宣传。</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numPr>
          <w:ilvl w:val="0"/>
          <w:numId w:val="1"/>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综合知识问答及参考答案（80问）</w:t>
      </w:r>
    </w:p>
    <w:p>
      <w:pPr>
        <w:numPr>
          <w:ilvl w:val="0"/>
          <w:numId w:val="0"/>
        </w:numP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1、中国特色社会主义进入新时代，我国社会主要矛盾是什么？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答案：人民日益增长的美好生活需要和不平衡不充分的发展之间的矛盾。</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2、中国共产党第十九次全国代表大会的主题是什么？</w:t>
      </w:r>
    </w:p>
    <w:p>
      <w:pP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答案：不忘初心、牢记使命，高举中国特色社会主义伟大旗帜，决胜全面建成小康社会，夺取新时代中国特色社会主义伟大胜利，为实现中华民族伟大复兴的中国梦不懈奋斗。</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3、中国共产党确立的两个百年奋斗目标是什么？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答案：一是在中国共产党成立一百年时全面建成小康社会；二是在新中国成立一百年时建成富强民主文明和谐的社会主义现代化国家。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4、党的十九大报告提出，新时代中国特色社会主义发展的“两个阶段”战略安排是什么？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sz w:val="28"/>
          <w:szCs w:val="28"/>
          <w:lang w:val="en-US" w:eastAsia="zh-CN"/>
        </w:rPr>
        <w:t>答案：第一个阶段，从二O二0年到二O三五年，在全面建成小康社会的基础上，再奋斗十五年，基本实现社会主义现代化。第二个阶段，从二O三五年到本世纪中叶，在基本实现现代化的基础上，再奋斗十五年，把我国建成富强民主文明和谐美丽的社会主义现代化强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5、“四个自信”的内容是什么？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答案：中国特色社会主义道路自信、理论自信、制度自信、文化自信。</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6、“四个全面”是什么？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答案：“四个全面”即全面建成小康社会、全面深化改革、全面依法治国、全面从严治党。</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7、“五位一体”总体布局是什么？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答案：经济建设、政治建设、文化建设、社会建设、生态文明建设五位一体。</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8、“五大发展理念”是什么？</w:t>
      </w:r>
    </w:p>
    <w:p>
      <w:pP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答案：创新、协调、绿色、开放、共享的发展理念。</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9、简述三大攻坚战的内容。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答案：按照党的十九大的要求，今后3年要重点抓好决胜全面建成小康社会的防范化解重大风险、精准脱贫、污染防治三大攻坚战。</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10、“一带一路”的具体内容指什么？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一带一路”是“丝绸之路经济带”和“21世纪海上丝绸之路”的简称。它不是一个实体和机制，而是合作发展的理念和倡议，是依靠中国与有关国家既有的双多边机制，借助既有的、行之有效的区域合作平台，旨在借用古代“丝绸之路”的历史符号，高举和平发展的旗帜，主动地发展与沿线国家的经济合作伙伴关系，共同打造政治互信、经济融合、文化包容的利益共同体、命运共同体和责任共同体。</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11、“一带一路”中的“五通三同”具体指的是什么？</w:t>
      </w:r>
    </w:p>
    <w:p>
      <w:pPr>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auto"/>
          <w:sz w:val="28"/>
          <w:szCs w:val="28"/>
          <w:lang w:val="en-US" w:eastAsia="zh-CN"/>
        </w:rPr>
        <w:t>答案：“五通”就是政策沟通、设施联通、贸易畅通、资金融通、民心相通。“三同”就是利益共同体、命运共同体和责任共同体。</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sz w:val="28"/>
          <w:szCs w:val="28"/>
          <w:lang w:val="en-US" w:eastAsia="zh-CN"/>
        </w:rPr>
        <w:t>12、</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《中华人民共和国旅游法》何时开始施行？修订时间是什么时候？</w:t>
      </w:r>
    </w:p>
    <w:p>
      <w:pP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答案：2013年10月1日开始实施，修订时间是2018年10月26日。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13、中国共产党和中国政府对台工作的基本方针是什么？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答案：“和平统一、一国两制”。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14、十九大报告中，对于两岸关系如何表述？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color w:val="70AD47" w:themeColor="accent6"/>
          <w:sz w:val="28"/>
          <w:szCs w:val="28"/>
          <w:lang w:val="en-US" w:eastAsia="zh-CN"/>
          <w14:textFill>
            <w14:solidFill>
              <w14:schemeClr w14:val="accent6"/>
            </w14:solidFill>
          </w14:textFill>
        </w:rPr>
      </w:pPr>
      <w:r>
        <w:rPr>
          <w:rFonts w:hint="eastAsia" w:ascii="仿宋_GB2312" w:hAnsi="仿宋_GB2312" w:eastAsia="仿宋_GB2312" w:cs="仿宋_GB2312"/>
          <w:b w:val="0"/>
          <w:bCs w:val="0"/>
          <w:color w:val="auto"/>
          <w:sz w:val="28"/>
          <w:szCs w:val="28"/>
          <w:lang w:val="en-US" w:eastAsia="zh-CN"/>
        </w:rPr>
        <w:t>答案：坚持一个中国原则和“九二共识”，推动两岸关系和平发展，加强两岸经济文化交流合作，实现两岸领导人历史性会晤。妥善应对台湾局势变化，坚决反对和遏制“台独”分裂势力，有力维护台海和平稳定。</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15、</w:t>
      </w:r>
      <w:r>
        <w:rPr>
          <w:rFonts w:hint="eastAsia" w:ascii="仿宋_GB2312" w:hAnsi="仿宋_GB2312" w:eastAsia="仿宋_GB2312" w:cs="仿宋_GB2312"/>
          <w:color w:val="221E1E"/>
          <w:sz w:val="28"/>
          <w:szCs w:val="28"/>
          <w:lang w:val="en-US" w:eastAsia="zh-CN"/>
        </w:rPr>
        <w:t>根据《四川省三星堆遗址保护条例》，三星堆遗址的保护对象包括哪些？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1）三星堆遗址的历史风貌和自然环境；（2）城墙、祭祀坑、建筑基址、道路、墓葬、窑址、作坊、古河道等遗址、遗迹；（3）青铜器、金器、玉石器、陶器、象牙、骨角器、漆木器、纺织品等遗物；（4）其他应当依法保护的文物。</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16、根据《四川省三星堆遗址保护条例》，在三星堆遗址保护范围内，禁止哪些行为？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w:t>
      </w:r>
      <w:r>
        <w:rPr>
          <w:rFonts w:hint="default" w:ascii="仿宋_GB2312" w:hAnsi="仿宋_GB2312" w:eastAsia="仿宋_GB2312" w:cs="仿宋_GB2312"/>
          <w:color w:val="221E1E"/>
          <w:sz w:val="28"/>
          <w:szCs w:val="28"/>
          <w:lang w:val="en-US" w:eastAsia="zh-CN"/>
        </w:rPr>
        <w:t>（</w:t>
      </w:r>
      <w:r>
        <w:rPr>
          <w:rFonts w:hint="eastAsia" w:ascii="仿宋_GB2312" w:hAnsi="仿宋_GB2312" w:eastAsia="仿宋_GB2312" w:cs="仿宋_GB2312"/>
          <w:color w:val="221E1E"/>
          <w:sz w:val="28"/>
          <w:szCs w:val="28"/>
          <w:lang w:val="en-US" w:eastAsia="zh-CN"/>
        </w:rPr>
        <w:t>1</w:t>
      </w:r>
      <w:r>
        <w:rPr>
          <w:rFonts w:hint="default" w:ascii="仿宋_GB2312" w:hAnsi="仿宋_GB2312" w:eastAsia="仿宋_GB2312" w:cs="仿宋_GB2312"/>
          <w:color w:val="221E1E"/>
          <w:sz w:val="28"/>
          <w:szCs w:val="28"/>
          <w:lang w:val="en-US" w:eastAsia="zh-CN"/>
        </w:rPr>
        <w:t>）刻划、涂污、损坏或者攀爬文物及其保护设施等行为；（</w:t>
      </w:r>
      <w:r>
        <w:rPr>
          <w:rFonts w:hint="eastAsia" w:ascii="仿宋_GB2312" w:hAnsi="仿宋_GB2312" w:eastAsia="仿宋_GB2312" w:cs="仿宋_GB2312"/>
          <w:color w:val="221E1E"/>
          <w:sz w:val="28"/>
          <w:szCs w:val="28"/>
          <w:lang w:val="en-US" w:eastAsia="zh-CN"/>
        </w:rPr>
        <w:t>2</w:t>
      </w:r>
      <w:r>
        <w:rPr>
          <w:rFonts w:hint="default" w:ascii="仿宋_GB2312" w:hAnsi="仿宋_GB2312" w:eastAsia="仿宋_GB2312" w:cs="仿宋_GB2312"/>
          <w:color w:val="221E1E"/>
          <w:sz w:val="28"/>
          <w:szCs w:val="28"/>
          <w:lang w:val="en-US" w:eastAsia="zh-CN"/>
        </w:rPr>
        <w:t>）建设危害文物安全或者破坏三星堆遗址环境风貌的农业设施、人造景观等设施以及设置户外商业广告；（</w:t>
      </w:r>
      <w:r>
        <w:rPr>
          <w:rFonts w:hint="eastAsia" w:ascii="仿宋_GB2312" w:hAnsi="仿宋_GB2312" w:eastAsia="仿宋_GB2312" w:cs="仿宋_GB2312"/>
          <w:color w:val="221E1E"/>
          <w:sz w:val="28"/>
          <w:szCs w:val="28"/>
          <w:lang w:val="en-US" w:eastAsia="zh-CN"/>
        </w:rPr>
        <w:t>3</w:t>
      </w:r>
      <w:r>
        <w:rPr>
          <w:rFonts w:hint="default" w:ascii="仿宋_GB2312" w:hAnsi="仿宋_GB2312" w:eastAsia="仿宋_GB2312" w:cs="仿宋_GB2312"/>
          <w:color w:val="221E1E"/>
          <w:sz w:val="28"/>
          <w:szCs w:val="28"/>
          <w:lang w:val="en-US" w:eastAsia="zh-CN"/>
        </w:rPr>
        <w:t>）进行打井、挖塘、挖砂、挖渠、取土、垦荒、建坟、立碑、深翻土地、平整土丘等可能影响文物安全及其环境的活动；（</w:t>
      </w:r>
      <w:r>
        <w:rPr>
          <w:rFonts w:hint="eastAsia" w:ascii="仿宋_GB2312" w:hAnsi="仿宋_GB2312" w:eastAsia="仿宋_GB2312" w:cs="仿宋_GB2312"/>
          <w:color w:val="221E1E"/>
          <w:sz w:val="28"/>
          <w:szCs w:val="28"/>
          <w:lang w:val="en-US" w:eastAsia="zh-CN"/>
        </w:rPr>
        <w:t>4</w:t>
      </w:r>
      <w:r>
        <w:rPr>
          <w:rFonts w:hint="default" w:ascii="仿宋_GB2312" w:hAnsi="仿宋_GB2312" w:eastAsia="仿宋_GB2312" w:cs="仿宋_GB2312"/>
          <w:color w:val="221E1E"/>
          <w:sz w:val="28"/>
          <w:szCs w:val="28"/>
          <w:lang w:val="en-US" w:eastAsia="zh-CN"/>
        </w:rPr>
        <w:t>）种植危害地下文物安全的植物、作物；（</w:t>
      </w:r>
      <w:r>
        <w:rPr>
          <w:rFonts w:hint="eastAsia" w:ascii="仿宋_GB2312" w:hAnsi="仿宋_GB2312" w:eastAsia="仿宋_GB2312" w:cs="仿宋_GB2312"/>
          <w:color w:val="221E1E"/>
          <w:sz w:val="28"/>
          <w:szCs w:val="28"/>
          <w:lang w:val="en-US" w:eastAsia="zh-CN"/>
        </w:rPr>
        <w:t>5</w:t>
      </w:r>
      <w:r>
        <w:rPr>
          <w:rFonts w:hint="default" w:ascii="仿宋_GB2312" w:hAnsi="仿宋_GB2312" w:eastAsia="仿宋_GB2312" w:cs="仿宋_GB2312"/>
          <w:color w:val="221E1E"/>
          <w:sz w:val="28"/>
          <w:szCs w:val="28"/>
          <w:lang w:val="en-US" w:eastAsia="zh-CN"/>
        </w:rPr>
        <w:t>）其他危害三星堆遗址安全的行为。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17、根据《四川省红色资源保护传承条例》，违反本条例规定，有哪些行为将受到相关处罚？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答案：（1）歪曲、丑化、亵渎、否定红色精神资源的；（2）以歪曲、丑化、亵渎、否定等方式利用红色资源的；（3）其他有损红色资源安全、环境氛围及违反公序良俗的。</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221E1E"/>
          <w:sz w:val="28"/>
          <w:szCs w:val="28"/>
          <w:lang w:val="en-US" w:eastAsia="zh-CN"/>
        </w:rPr>
        <w:t>18、</w:t>
      </w:r>
      <w:r>
        <w:rPr>
          <w:rFonts w:hint="eastAsia" w:ascii="仿宋_GB2312" w:hAnsi="仿宋_GB2312" w:eastAsia="仿宋_GB2312" w:cs="仿宋_GB2312"/>
          <w:color w:val="auto"/>
          <w:sz w:val="28"/>
          <w:szCs w:val="28"/>
          <w:lang w:val="en-US" w:eastAsia="zh-CN"/>
        </w:rPr>
        <w:t>根据《中华人民共和国文物保护法》，在中华人民共和国境内，有哪些具有历史、艺术、科学价值的文物受国家保护？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auto"/>
          <w:sz w:val="28"/>
          <w:szCs w:val="28"/>
          <w:lang w:val="en-US" w:eastAsia="zh-CN"/>
        </w:rPr>
        <w:t>答案：（1）具有历史、艺术、科学价值的古文化遗址、古墓葬、古建筑、石窟寺和石刻；（2）与重大历史事件、革命运动和著名人物有关的，具有重要纪念意义、教育意义和史料价值的建筑物、遗址、纪念物；（3）历史上各时代珍贵的艺术品、工艺美术品；（4）重要的革命文献资料以及具有历史、艺术、科学价值的手稿、 古旧图书资料等；（5）反映历史上各时代、各民族社会制度、社会生产、社会生活的代表性实物。</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19、</w:t>
      </w:r>
      <w:r>
        <w:rPr>
          <w:rFonts w:hint="eastAsia" w:ascii="仿宋_GB2312" w:hAnsi="仿宋_GB2312" w:eastAsia="仿宋_GB2312" w:cs="仿宋_GB2312"/>
          <w:color w:val="221E1E"/>
          <w:sz w:val="28"/>
          <w:szCs w:val="28"/>
          <w:lang w:val="en-US" w:eastAsia="zh-CN"/>
        </w:rPr>
        <w:t>根据《中华人民共和国旅游法》，旅行社可以经营哪些业务？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221E1E"/>
          <w:sz w:val="28"/>
          <w:szCs w:val="28"/>
          <w:lang w:val="en-US" w:eastAsia="zh-CN"/>
        </w:rPr>
        <w:t>答案：（1）境内旅游；（2）出境旅游;（3）边境旅游;（4）入境旅游;（5）其他旅游业务。</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20、</w:t>
      </w:r>
      <w:r>
        <w:rPr>
          <w:rFonts w:hint="eastAsia" w:ascii="仿宋_GB2312" w:hAnsi="仿宋_GB2312" w:eastAsia="仿宋_GB2312" w:cs="仿宋_GB2312"/>
          <w:color w:val="221E1E"/>
          <w:sz w:val="28"/>
          <w:szCs w:val="28"/>
          <w:lang w:val="en-US" w:eastAsia="zh-CN"/>
        </w:rPr>
        <w:t>根据《中华人民共和国旅游法》，景区开放应当具备哪些条件，并听取旅游主管部门的意见？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221E1E"/>
          <w:sz w:val="28"/>
          <w:szCs w:val="28"/>
          <w:lang w:val="en-US" w:eastAsia="zh-CN"/>
        </w:rPr>
        <w:t>答案：（1）有必要的旅游配套服务和辅助设施;（2）有必要的安全设施及制度，经过安全风险评估，满足安全条件;（3）有必要的环境保护设施和生态保护措施;（4）法律、行政法规规定的其他条件。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21、</w:t>
      </w:r>
      <w:r>
        <w:rPr>
          <w:rFonts w:hint="eastAsia" w:ascii="仿宋_GB2312" w:hAnsi="仿宋_GB2312" w:eastAsia="仿宋_GB2312" w:cs="仿宋_GB2312"/>
          <w:color w:val="221E1E"/>
          <w:sz w:val="28"/>
          <w:szCs w:val="28"/>
          <w:u w:val="none"/>
          <w:lang w:val="en-US" w:eastAsia="zh-CN"/>
        </w:rPr>
        <w:t>中国旅游日活动时间定于每年哪一天？其形象宣传口号是什么？并简述渊源。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221E1E"/>
          <w:sz w:val="28"/>
          <w:szCs w:val="28"/>
          <w:u w:val="none"/>
          <w:lang w:val="en-US" w:eastAsia="zh-CN"/>
        </w:rPr>
        <w:t>答案：每年5月19日；形象宣传口号：“爱旅游，爱生活”；渊源：2011年4月，经国务院正式批复，将5月19日《徐霞客游记》的开篇日确定为“中国旅游日”。《徐霞客游记》开篇《游天台山记》：“癸丑之三月晦（1613年5月19日），自宁海出西门，云散日朗，人意山光，俱有喜态。”《徐霞客游记》开篇的短短24个字，为后人留下了文化旅游的瑰宝。</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sz w:val="28"/>
          <w:szCs w:val="28"/>
          <w:lang w:val="en-US" w:eastAsia="zh-CN"/>
        </w:rPr>
        <w:t>22、</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文化和旅游部市场管理司印发《旅行社新冠肺炎疫情防控工作指南（第三版）》中指出，如何规范导游防护？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答案：导游应接种疫苗，接种疫苗后仍需注意个人防护。导游应每日进行自我健康监测，出现发热、咳嗽等可疑症状时，须及时就医，坚决杜绝带病上岗。导游在上岗前要核验游客健康码，随团配备充足的防护用品。工作期间全程戴医用外科口罩或以上级别口罩。口罩弄湿或弄脏后，及时更换。注意个人卫生,避免用未清洁的手触摸口、眼、鼻,打喷嚏、咳嗽时用纸巾遮住口、鼻或采用肘臂遮挡等。保持手卫生，接触污染物品后或就餐前,要及时用洗手液或肥皂在流动水下洗手,或用速干手消毒剂揉搓双手。尽量与他人保持安全距离,不去人员密集、通风不良的场所。在做好个人防护的同时，主动宣传疫情防控知识,做好游客在乘车、入住、购票、游览、就餐等环节的防控提醒，引导游客科学佩戴口罩。</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23、</w:t>
      </w:r>
      <w:r>
        <w:rPr>
          <w:rFonts w:hint="eastAsia" w:ascii="仿宋_GB2312" w:hAnsi="仿宋_GB2312" w:eastAsia="仿宋_GB2312" w:cs="仿宋_GB2312"/>
          <w:color w:val="221E1E"/>
          <w:sz w:val="28"/>
          <w:szCs w:val="28"/>
          <w:lang w:val="en-US" w:eastAsia="zh-CN"/>
        </w:rPr>
        <w:t>请介绍2020年四川省旅游景区发展大会的基本概况。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221E1E"/>
          <w:sz w:val="28"/>
          <w:szCs w:val="28"/>
          <w:lang w:val="en-US" w:eastAsia="zh-CN"/>
        </w:rPr>
        <w:t>答案：2020年9月8日，四川省文化和旅游厅在达州市宣汉县巴山大峡谷景区召开了“2020年四川省旅游景区发展大会”，会议围绕“加快文旅资源科学开发，推动旅游景区转型升级”主题，统筹部署全省新时期旅游景区发展各项工作，推动全省旅游景区高质量发展。</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24、</w:t>
      </w:r>
      <w:r>
        <w:rPr>
          <w:rFonts w:hint="eastAsia" w:ascii="仿宋_GB2312" w:hAnsi="仿宋_GB2312" w:eastAsia="仿宋_GB2312" w:cs="仿宋_GB2312"/>
          <w:color w:val="221E1E"/>
          <w:sz w:val="28"/>
          <w:szCs w:val="28"/>
          <w:lang w:val="en-US" w:eastAsia="zh-CN"/>
        </w:rPr>
        <w:t>2019年4月15日，四川省文化和旅游厅召开新闻发布会，宣布了四川省文化和旅游新版宣传口号，口号的具体内容是?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221E1E"/>
          <w:sz w:val="28"/>
          <w:szCs w:val="28"/>
          <w:lang w:val="en-US" w:eastAsia="zh-CN"/>
        </w:rPr>
        <w:t>答案：新口号的内容是“天府三九大，安逸走四川”，同时发布了四川旅游新版LOGO。新口号包含了四川特色文化和旅游资源。其中，“三”指的是古蜀文明的代表--三星堆，“九”指的是世界罕见的生态旅游资源---九寨沟，“大”指的是大熊猫。</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b w:val="0"/>
          <w:bCs w:val="0"/>
          <w:color w:val="auto"/>
          <w:sz w:val="28"/>
          <w:szCs w:val="28"/>
          <w:lang w:val="en-US" w:eastAsia="zh-CN"/>
        </w:rPr>
        <w:t>25、</w:t>
      </w:r>
      <w:r>
        <w:rPr>
          <w:rFonts w:hint="eastAsia" w:ascii="仿宋_GB2312" w:hAnsi="仿宋_GB2312" w:eastAsia="仿宋_GB2312" w:cs="仿宋_GB2312"/>
          <w:color w:val="221E1E"/>
          <w:sz w:val="28"/>
          <w:szCs w:val="28"/>
          <w:lang w:val="en-US" w:eastAsia="zh-CN"/>
        </w:rPr>
        <w:t>四川现有国家级历史文化名城8座，它们分别是哪些?</w:t>
      </w:r>
    </w:p>
    <w:p>
      <w:p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答案：成都、都江堰、阆中、乐山、泸州、宜宾、自贡、会理。</w:t>
      </w:r>
    </w:p>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221E1E"/>
          <w:sz w:val="28"/>
          <w:szCs w:val="28"/>
          <w:lang w:val="en-US" w:eastAsia="zh-CN"/>
        </w:rPr>
        <w:t>26、</w:t>
      </w:r>
      <w:r>
        <w:rPr>
          <w:rFonts w:hint="eastAsia" w:ascii="仿宋_GB2312" w:hAnsi="仿宋_GB2312" w:eastAsia="仿宋_GB2312" w:cs="仿宋_GB2312"/>
          <w:color w:val="auto"/>
          <w:sz w:val="28"/>
          <w:szCs w:val="28"/>
          <w:lang w:val="en-US" w:eastAsia="zh-CN"/>
        </w:rPr>
        <w:t>2019年4月，中共四川省委、四川省人民政府下发了《关于大力发展文旅经济加快建设文化强省旅游强省的意见》。其中，关于四川省“--核五带”文旅发展的布局，具体内容是什么?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auto"/>
          <w:sz w:val="28"/>
          <w:szCs w:val="28"/>
          <w:lang w:val="en-US" w:eastAsia="zh-CN"/>
        </w:rPr>
        <w:t>答案：“一核”指的是建设成都文旅经济发展核心区。“五带”指的是建设以大熊猫文化、古蜀文明、天府文化等为主题的环成都文旅经济带;建设以长江文化、民俗文化等为主题的川南文旅经济带;建设以巴文化、三国文化、蜀道文化等为主题的川东北文旅经济带;建设以彝文化、“三线”文化、康养文化等为主题的攀西文旅经济带;建设以高原生态文化、藏羌民族文化、长征文化等为主题的川西北文旅经济带。</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27、简述“四川”得名及“四川省”建制的由来。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答案：北宋真宗咸平四年(1001年)，中央在蜀地设益州路、利州路、梓州路、夔州路，统称“川峡四路”，简称“四川路”。元灭宋后，改设“四川行中书省”，简称“四川省”。</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28、请简要介绍“交子”。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答案：“交子”是中国最早由政府正式发行的纸币，发行于北宋仁宗天圣元年(1023 年)的成都。在当时，它作为官方法定的货币流通，称作“官交子”“交子”在四川境内流通近80年，被认为是世界上最早使用的纸币，比西方国家发行的纸币要早600多年。</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29、驷马桥的得名与成都历史上哪位名人有关?有何典故?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一车套四马，是古时贵族身份的象征。驷马桥曾名升仙桥，现在桥名的由来与西汉大才子司马相如有关。相传司马相如赴长安求取功名途经此桥时，在桥廊上大书立誓:大丈夫不乘高车驷马，不复过此桥。后来他功成名就，乘“高车驷马”衣锦还乡，后人于是称此桥为“驷马桥”。</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30、成都在历史上有几个偏安一隅的地方政权(列举不少于5个)?</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成都先后建立过七个偏安一隅的地方性政权。按年代顺序为:公孙述在西汉末年建立的“大成”政权，刘备在东汉末年建立的“蜀汉”政权，李雄在西晋末年建立的“成汉”政权，王建在五代十国时建立的“前蜀”政权孟知祥在五代十国时建立的“后蜀”政权，王小波、李顺在北宋时建立的“大顺”农民政权，张献忠在明朝末年建立的“大西”政权。</w:t>
      </w:r>
    </w:p>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221E1E"/>
          <w:sz w:val="28"/>
          <w:szCs w:val="28"/>
          <w:lang w:val="en-US" w:eastAsia="zh-CN"/>
        </w:rPr>
        <w:t>31、</w:t>
      </w:r>
      <w:r>
        <w:rPr>
          <w:rFonts w:hint="eastAsia" w:ascii="仿宋_GB2312" w:hAnsi="仿宋_GB2312" w:eastAsia="仿宋_GB2312" w:cs="仿宋_GB2312"/>
          <w:color w:val="auto"/>
          <w:sz w:val="28"/>
          <w:szCs w:val="28"/>
          <w:lang w:val="en-US" w:eastAsia="zh-CN"/>
        </w:rPr>
        <w:t>成都“宽巷子”地名由何而来?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auto"/>
          <w:sz w:val="28"/>
          <w:szCs w:val="28"/>
          <w:lang w:val="en-US" w:eastAsia="zh-CN"/>
        </w:rPr>
        <w:t>答案：清代，因与之相邻的窄巷子奇窄，相比较而言此巷要宽些，故名“宽巷子”。后来一度改称“兴仁胡同”，这里曾驻扎镶红旗的清军，属于当时42条兵丁胡同之一。胡同是蒙语的音译，最早是指草原上蒙古包之间的通道。如今，宽窄巷子历史文化片区与大慈寺、文殊坊一起并称为成都三大历史文化名城保护街区。</w:t>
      </w:r>
    </w:p>
    <w:p>
      <w:pPr>
        <w:numPr>
          <w:ilvl w:val="0"/>
          <w:numId w:val="0"/>
        </w:numPr>
        <w:rPr>
          <w:rFonts w:hint="eastAsia"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32、简要介绍成都天府国际机场的概况。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lang w:val="en-US" w:eastAsia="zh-CN"/>
        </w:rPr>
      </w:pPr>
      <w:r>
        <w:rPr>
          <w:rFonts w:hint="eastAsia" w:ascii="仿宋_GB2312" w:hAnsi="仿宋_GB2312" w:eastAsia="仿宋_GB2312" w:cs="仿宋_GB2312"/>
          <w:color w:val="221E1E"/>
          <w:sz w:val="28"/>
          <w:szCs w:val="28"/>
          <w:lang w:val="en-US" w:eastAsia="zh-CN"/>
        </w:rPr>
        <w:t>答案：成都天府国际机场位于四川省成都简阳市芦葭镇，北距成都市中心50千米，西北距成都双流国际机场50千米，为4F级国际机场、国际航空枢纽、丝绸之路经济带中等级最高的航空港之一、成都国际航空枢纽的主枢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lang w:val="en-US" w:eastAsia="zh-CN"/>
        </w:rPr>
        <w:t>33、</w:t>
      </w:r>
      <w:r>
        <w:rPr>
          <w:rFonts w:hint="eastAsia" w:ascii="仿宋_GB2312" w:hAnsi="仿宋_GB2312" w:eastAsia="仿宋_GB2312" w:cs="仿宋_GB2312"/>
          <w:color w:val="auto"/>
          <w:sz w:val="28"/>
          <w:szCs w:val="28"/>
          <w:u w:val="none"/>
          <w:lang w:val="en-US" w:eastAsia="zh-CN"/>
        </w:rPr>
        <w:t>四川省文化（文物）行政处罚裁量实施标准的主要内容有？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color w:val="auto"/>
          <w:sz w:val="28"/>
          <w:szCs w:val="28"/>
          <w:u w:val="none"/>
          <w:lang w:val="en-US" w:eastAsia="zh-CN"/>
        </w:rPr>
        <w:t>答案：《实施标准》对120项文化（文物）行政处罚权力事项区分适用情形，逐项明确处罚依据及自由裁量标准，内容主要涉及如互联网上网服务营业场所、营业性演出、艺术品市场、社会艺术水平考级、非物质文化遗产、公共文化服务保障、文物保护等行政执法领域的热点、难点问题。</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34、</w:t>
      </w:r>
      <w:r>
        <w:rPr>
          <w:rFonts w:hint="eastAsia" w:ascii="仿宋_GB2312" w:hAnsi="仿宋_GB2312" w:eastAsia="仿宋_GB2312" w:cs="仿宋_GB2312"/>
          <w:color w:val="221E1E"/>
          <w:sz w:val="28"/>
          <w:szCs w:val="28"/>
          <w:u w:val="none"/>
          <w:lang w:val="en-US" w:eastAsia="zh-CN"/>
        </w:rPr>
        <w:t>2021年7月28日，全省旅游景区发展大会授牌5家2021年新晋省级旅游度假区，分别为？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答案：1.九寨沟县九寨鲁能胜地旅游度假区2.理县古尔沟温泉旅游度假区3.丹巴美人谷旅游度假区4.宣汉县巴山云顶旅游度假区5.天全县二郎山旅游度假区。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35、</w:t>
      </w:r>
      <w:r>
        <w:rPr>
          <w:rFonts w:hint="eastAsia" w:ascii="仿宋_GB2312" w:hAnsi="仿宋_GB2312" w:eastAsia="仿宋_GB2312" w:cs="仿宋_GB2312"/>
          <w:color w:val="221E1E"/>
          <w:sz w:val="28"/>
          <w:szCs w:val="28"/>
          <w:u w:val="none"/>
          <w:lang w:val="en-US" w:eastAsia="zh-CN"/>
        </w:rPr>
        <w:t>截至2021年，四川省内的国家全域旅游示范区有多少个？分别有哪些？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答案：8个，分别为都江堰市、峨眉山市、青川县、德阳市绵竹市、成都市崇州市、成都市锦江区、乐山市市中区、阿坝藏族羌族自治州九寨沟县。</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36、</w:t>
      </w:r>
      <w:r>
        <w:rPr>
          <w:rFonts w:hint="eastAsia" w:ascii="仿宋_GB2312" w:hAnsi="仿宋_GB2312" w:eastAsia="仿宋_GB2312" w:cs="仿宋_GB2312"/>
          <w:color w:val="221E1E"/>
          <w:sz w:val="28"/>
          <w:szCs w:val="28"/>
          <w:u w:val="none"/>
          <w:lang w:val="en-US" w:eastAsia="zh-CN"/>
        </w:rPr>
        <w:t>简述《华阳国志》。</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答案：《华阳国志》是我国一部著名的地方性通史著作，有“方志鼻祖”之誉。作者是东晋时期四川崇州人常璩。书中所记录的地区为今四川云南、贵州及陕西汉中，因地理位置在华山之阳，故有此名。</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37、</w:t>
      </w:r>
      <w:r>
        <w:rPr>
          <w:rFonts w:hint="eastAsia" w:ascii="仿宋_GB2312" w:hAnsi="仿宋_GB2312" w:eastAsia="仿宋_GB2312" w:cs="仿宋_GB2312"/>
          <w:color w:val="221E1E"/>
          <w:sz w:val="28"/>
          <w:szCs w:val="28"/>
          <w:u w:val="none"/>
          <w:lang w:val="en-US" w:eastAsia="zh-CN"/>
        </w:rPr>
        <w:t>南充陈寿纪念馆正门有“并迁双固”匾，这四个字有什么含义?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答案：“迁”是指司马迁，“固”是指班固。前者是纪传体通史《史记》的作者，后者是断代史《汉书》的作者。匾额的意思是陈寿在历史学上取得的成就可以和司马迁、班固相媲美。</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38、被李白、杜甫所推崇的</w:t>
      </w:r>
      <w:r>
        <w:rPr>
          <w:rFonts w:hint="eastAsia" w:ascii="仿宋_GB2312" w:hAnsi="仿宋_GB2312" w:eastAsia="仿宋_GB2312" w:cs="仿宋_GB2312"/>
          <w:color w:val="221E1E"/>
          <w:sz w:val="28"/>
          <w:szCs w:val="28"/>
          <w:u w:val="none"/>
          <w:lang w:val="en-US" w:eastAsia="zh-CN"/>
        </w:rPr>
        <w:t>“天下文宗”是谁?他的代表作是什么?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天下文宗”是指被李白、杜甫所推崇的四川射洪人陈子昂。他的代表作是《登幽州台歌》:“前不见古人，后不见来者。念天地之悠悠，独怆然而涕下”。诗文采用了长短交错的楚辞体句法，意境雄浑，极具“汉魏风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39、简述唐代</w:t>
      </w:r>
      <w:r>
        <w:rPr>
          <w:rFonts w:hint="eastAsia" w:ascii="仿宋_GB2312" w:hAnsi="仿宋_GB2312" w:eastAsia="仿宋_GB2312" w:cs="仿宋_GB2312"/>
          <w:color w:val="221E1E"/>
          <w:sz w:val="28"/>
          <w:szCs w:val="28"/>
          <w:u w:val="none"/>
          <w:lang w:val="en-US" w:eastAsia="zh-CN"/>
        </w:rPr>
        <w:t>“扬一益二”。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答案：“扬”指扬州，“益”指成都。“扬一益二”说明，在唐代，扬州、成都以商业繁盛、富庶丰饶成为天下数一数二的名都会。成都作为内陆腹地城市，当时已成为中国仅次于扬州的第二大繁华之地。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40、</w:t>
      </w:r>
      <w:r>
        <w:rPr>
          <w:rFonts w:hint="default" w:ascii="仿宋_GB2312" w:hAnsi="仿宋_GB2312" w:eastAsia="仿宋_GB2312" w:cs="仿宋_GB2312"/>
          <w:color w:val="221E1E"/>
          <w:sz w:val="28"/>
          <w:szCs w:val="28"/>
          <w:u w:val="none"/>
          <w:lang w:val="en-US" w:eastAsia="zh-CN"/>
        </w:rPr>
        <w:t>中国古代的“六艺”指的是哪六种技艺？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u w:val="none"/>
          <w:lang w:val="en-US" w:eastAsia="zh-CN"/>
        </w:rPr>
      </w:pPr>
      <w:r>
        <w:rPr>
          <w:rFonts w:hint="default" w:ascii="仿宋_GB2312" w:hAnsi="仿宋_GB2312" w:eastAsia="仿宋_GB2312" w:cs="仿宋_GB2312"/>
          <w:color w:val="221E1E"/>
          <w:sz w:val="28"/>
          <w:szCs w:val="28"/>
          <w:u w:val="none"/>
          <w:lang w:val="en-US" w:eastAsia="zh-CN"/>
        </w:rPr>
        <w:t>答案：六艺，指中国周朝贵族教育体系中的六种技能，即：礼、乐、射、御、书、数。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41、</w:t>
      </w:r>
      <w:r>
        <w:rPr>
          <w:rFonts w:hint="default" w:ascii="仿宋_GB2312" w:hAnsi="仿宋_GB2312" w:eastAsia="仿宋_GB2312" w:cs="仿宋_GB2312"/>
          <w:color w:val="221E1E"/>
          <w:sz w:val="28"/>
          <w:szCs w:val="28"/>
          <w:u w:val="none"/>
          <w:lang w:val="en-US" w:eastAsia="zh-CN"/>
        </w:rPr>
        <w:t>中国传统文化的三大国粹指？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u w:val="none"/>
          <w:lang w:val="en-US" w:eastAsia="zh-CN"/>
        </w:rPr>
      </w:pPr>
      <w:r>
        <w:rPr>
          <w:rFonts w:hint="default" w:ascii="仿宋_GB2312" w:hAnsi="仿宋_GB2312" w:eastAsia="仿宋_GB2312" w:cs="仿宋_GB2312"/>
          <w:color w:val="221E1E"/>
          <w:sz w:val="28"/>
          <w:szCs w:val="28"/>
          <w:u w:val="none"/>
          <w:lang w:val="en-US" w:eastAsia="zh-CN"/>
        </w:rPr>
        <w:t>答案：国画、京剧、中医中药。</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42、简要介绍2020四川国际文化旅游节。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2020四川国际文化旅游节由四川省文化和旅游厅、乐山市人民政府共同主办，于2020年7月23日在乐山市犍为县开幕。本届国际文化旅游节的举办是贯彻落实中央关于成渝地区双城经济圈和巴蜀文化旅游走廊建设决策部署，深入推进省委“一干多支、五区协同”“四向拓展、全域开放”发展战略的重要举措，旨在推动全省文旅经济加快复苏，打造文旅融合新高地，加快建设文旅强省和世界重要旅游目的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43、四川汉区的大型传统节庆活动主要有哪些?请列举三个。</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答案：有成都灯会、成都花会、郫县望丛祠歌会、都江堰放水节、彭州牡丹会、广元女儿节、达州元九登高节等。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44、如何正确看待民谚“少不入川”?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少不入川”旧指天府之国有好山好水，是富庶温柔之乡。年轻人当胸怀天下，建功立业，若早年人川，意志不坚定者难免流连忘返、乐不思归。事实上，四川人生活、工作两不误，慢中有快，是生命本真状态和豁达闲适的自由表达。</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221E1E"/>
          <w:sz w:val="28"/>
          <w:szCs w:val="28"/>
          <w:u w:val="none"/>
          <w:lang w:val="en-US" w:eastAsia="zh-CN"/>
        </w:rPr>
        <w:t>45、请简要介绍“川江号子”?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川江号子有“长江文化的活化石”之称，它是川江流域船工为统一动作节奏，由号工领唱，船工帮腔、合唱的一种汉族民间歌唱形式，主要流传于金沙江、长江及其支流等流域。这些地方水急滩多，船工举步维艰，号子应运而生。川东和重庆是川江号子的主要发源地和传承地。2006年，川江号子被列入第一批国家级非物质文化遗产名录。</w:t>
      </w:r>
    </w:p>
    <w:p>
      <w:pPr>
        <w:numPr>
          <w:ilvl w:val="0"/>
          <w:numId w:val="0"/>
        </w:numPr>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46、</w:t>
      </w:r>
      <w:r>
        <w:rPr>
          <w:rFonts w:hint="eastAsia" w:ascii="仿宋_GB2312" w:hAnsi="仿宋_GB2312" w:eastAsia="仿宋_GB2312" w:cs="仿宋_GB2312"/>
          <w:color w:val="221E1E"/>
          <w:sz w:val="28"/>
          <w:szCs w:val="28"/>
          <w:u w:val="none"/>
          <w:lang w:val="en-US" w:eastAsia="zh-CN"/>
        </w:rPr>
        <w:t>简述“泸顺起义”。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泸顺起义”是川军于1926—1927年在泸州龙透关和南充顺庆区栖乐山发动的两次起义。因其指挥者都是刘伯承，且两地的起义又相互呼应，都是在共产党领导下独立掌握武装力量的尝试，因而并称“泸顺”起义。泸顺起义为1927年“八一南昌起义”积累了宝贵经验。</w:t>
      </w:r>
    </w:p>
    <w:p>
      <w:pPr>
        <w:numPr>
          <w:ilvl w:val="0"/>
          <w:numId w:val="0"/>
        </w:numPr>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47、</w:t>
      </w:r>
      <w:r>
        <w:rPr>
          <w:rFonts w:hint="eastAsia" w:ascii="仿宋_GB2312" w:hAnsi="仿宋_GB2312" w:eastAsia="仿宋_GB2312" w:cs="仿宋_GB2312"/>
          <w:color w:val="221E1E"/>
          <w:sz w:val="28"/>
          <w:szCs w:val="28"/>
          <w:u w:val="none"/>
          <w:lang w:val="en-US" w:eastAsia="zh-CN"/>
        </w:rPr>
        <w:t>红军长征途经四川境内时发生了哪些重大事件?(列举不少于7项)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答案：有四渡赤水、巧渡金沙江、彝海结盟、强渡大渡河、飞夺泸定桥、会理会议、芦花会议、两河口会议、卓克基会议、毛儿盖会议等重大事件。</w:t>
      </w:r>
    </w:p>
    <w:p>
      <w:pPr>
        <w:numPr>
          <w:ilvl w:val="0"/>
          <w:numId w:val="0"/>
        </w:numPr>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48、</w:t>
      </w:r>
      <w:r>
        <w:rPr>
          <w:rFonts w:hint="eastAsia" w:ascii="仿宋_GB2312" w:hAnsi="仿宋_GB2312" w:eastAsia="仿宋_GB2312" w:cs="仿宋_GB2312"/>
          <w:color w:val="221E1E"/>
          <w:sz w:val="28"/>
          <w:szCs w:val="28"/>
          <w:u w:val="none"/>
          <w:lang w:val="en-US" w:eastAsia="zh-CN"/>
        </w:rPr>
        <w:t>简述四川“保路风潮”。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保路风潮”是指1911年5月，清政府把川汉铁路的承办权转让给西方列强，出卖民族利益，导致了全川范围内的“保路运动”，更导致了武昌起义爆发，辛亥革命成功。孙中山先生后来评价四川“保路风潮”时说:“倘若没有四川的保路运动，革命的成功尚须推迟一年半载。</w:t>
      </w:r>
    </w:p>
    <w:p>
      <w:pPr>
        <w:numPr>
          <w:ilvl w:val="0"/>
          <w:numId w:val="0"/>
        </w:numPr>
        <w:rPr>
          <w:rFonts w:hint="eastAsia" w:ascii="仿宋_GB2312" w:hAnsi="仿宋_GB2312" w:eastAsia="仿宋_GB2312" w:cs="仿宋_GB2312"/>
          <w:color w:val="221E1E"/>
          <w:sz w:val="28"/>
          <w:szCs w:val="28"/>
          <w:u w:val="none"/>
          <w:lang w:val="en-US" w:eastAsia="zh-CN"/>
        </w:rPr>
      </w:pPr>
      <w:r>
        <w:rPr>
          <w:rFonts w:hint="eastAsia" w:ascii="仿宋_GB2312" w:hAnsi="仿宋_GB2312" w:eastAsia="仿宋_GB2312" w:cs="仿宋_GB2312"/>
          <w:color w:val="auto"/>
          <w:sz w:val="28"/>
          <w:szCs w:val="28"/>
          <w:u w:val="none"/>
          <w:lang w:val="en-US" w:eastAsia="zh-CN"/>
        </w:rPr>
        <w:t>49、</w:t>
      </w:r>
      <w:r>
        <w:rPr>
          <w:rFonts w:hint="eastAsia" w:ascii="仿宋_GB2312" w:hAnsi="仿宋_GB2312" w:eastAsia="仿宋_GB2312" w:cs="仿宋_GB2312"/>
          <w:color w:val="221E1E"/>
          <w:sz w:val="28"/>
          <w:szCs w:val="28"/>
          <w:u w:val="none"/>
          <w:lang w:val="en-US" w:eastAsia="zh-CN"/>
        </w:rPr>
        <w:t>四川省“重走长征路·奋进新征程”红色旅游年的活动内容有哪些？请列举不少于3条。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221E1E"/>
          <w:sz w:val="28"/>
          <w:szCs w:val="28"/>
          <w:u w:val="none"/>
          <w:lang w:val="en-US" w:eastAsia="zh-CN"/>
        </w:rPr>
        <w:t>答案：（一）举办红色旅游年启动仪式；（二）推出红色经典景区和精品线路活动；（三）开展讲好“四川长征故事”活动；（四）开展长征历史文化研究和传承活动；（五）开展红色文化进校园活动；（六）开展长征文化文艺作品征集、展演和体育活动；（七）开展红色旅游创意产品比赛和展示活动；（八）策划实施宣传推广活动；（九）推进国家文化公园建设；（十）开展革命历史文物类纪念设施、遗址和爱国主义教育基地排查维护和整改提升行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50、2021年4月9日，四川省“重走长征路·奋进新征程”红色旅游年启动仪式在四川省雅安市石棉县安顺场纪念广场举行。启动仪式上，四川最新发布红色旅游精品线路11条，请列举不少于5条红色旅游精品线路。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答案：（1）“长征四川段”十日游线路；（2）“四渡赤水”三日游线路；（3）“巧渡金沙江”三日游线路；（4）“强渡大渡河”三日游线路；（5）“翻越夹金山”三日游线路；（6）“过雪山草地”四日游线路；（7）“伟人故里”三日游线路；（8）“川陕苏区”五日游线路；（9）“三线建设”四日游线路；（10）是“抗震救灾”五日游线路；（11）“脱贫攻坚”三日游线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sz w:val="28"/>
          <w:szCs w:val="28"/>
          <w:u w:val="none"/>
          <w:lang w:val="en-US" w:eastAsia="zh-CN"/>
        </w:rPr>
      </w:pPr>
    </w:p>
    <w:p>
      <w:pPr>
        <w:numPr>
          <w:ilvl w:val="0"/>
          <w:numId w:val="0"/>
        </w:numP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51、</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从2006年起，国务院将每年的什么时候设立为“文化遗产日”？2016年9月，国务院决定把“文化遗产日”更名为什么？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答案：从2006年起，国务院将每年6月的第二个星期六设立为“文化遗产日”。2016年9月，国务院决定把“文化遗产日”调整设立为“文化和自然遗产日”。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52、四川境内清真寺的主要建筑特点有哪些?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答案：多为四合院建筑，大殿坐西朝东，殿内不设偶像，常以花草、几何图案和阿拉伯文字装饰，寺内多牌匾、字画、楹联，文化氛围浓郁。</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53、在四川的古代建筑中，木质飞天藏的代表作是什么?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飞天藏是存放经书的木质小型阁楼，它可以沿中轴360°转动，转动产生的风可以有效防止存放在里面的经书受潮。江油窦圌山飞天藏是全国仅有的两座宋代木质转轮经藏之一，于南宋淳熙八年(1181年)建造。整个藏身无颗铁钉，由楠木穿斗而成，是全国重点保护文物。</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54、列举四川景区的名联(列举不少于3副)。</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答案：如成都武侯祠内赵藩“攻心联”、完颜崇实“刘备墓享殿联”杜甫草堂内何绍基“人日对”、顾复初“大廨联”，宝光寺内何元普了犹未了联”，文殊院内方旭“见了便做联”等。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55、</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佛教中的“三方佛”“三世佛”有何异同?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三方佛，指药师佛、释迦牟尼佛和阿弥陀佛，它是佛教对空间的一种认识，以东方、现世、西方加以展现;三世佛，指燃灯佛、释迦牟尼佛、弥勒佛，它是佛教对时间的一种认识，以过去、现在、未来加以展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56、平武报恩寺为何被称为“深山王宫”?</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报恩寺是我国保存最完整的明代古建筑群之。该寺全称为“敕修报恩寺”，始建于明正统五年(1440年)。报恩寺布局结构酷似北京紫禁城，相传为明英宗时，镇守龙州的宣抚司世袭土官佥事--王玺用重金招募曾修建过“紫禁城”的工匠，仿其形制，大兴土木而建，所以又称“深山王宫”。</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ED7D31" w:themeColor="accent2"/>
          <w:sz w:val="28"/>
          <w:szCs w:val="28"/>
          <w:u w:val="none"/>
          <w:lang w:val="en-US" w:eastAsia="zh-CN"/>
          <w14:textFill>
            <w14:solidFill>
              <w14:schemeClr w14:val="accent2"/>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57、请简要介</w:t>
      </w:r>
      <w:r>
        <w:rPr>
          <w:rFonts w:hint="eastAsia" w:ascii="仿宋_GB2312" w:hAnsi="仿宋_GB2312" w:eastAsia="仿宋_GB2312" w:cs="仿宋_GB2312"/>
          <w:color w:val="auto"/>
          <w:sz w:val="28"/>
          <w:szCs w:val="28"/>
          <w:u w:val="none"/>
          <w:lang w:val="en-US" w:eastAsia="zh-CN"/>
        </w:rPr>
        <w:t>绍四川成都金沙遗址出土的太阳神鸟金饰。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太阳神鸟”是商代后期古蜀人制作的精美金箔器，表达了古蜀人对太阳的膜拜，是成都金沙遗址博物馆的镇馆之宝，被确定为“中国文化遗产”的标志。金箔厚度仅为0.02厘米，含金量高达94.2%。其外层4鸟代表“四鸟负日”，也代表春夏秋冬四季轮回，内层12道象牙状芒纹代表了一年12个月周而复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58、</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全国唯一以花名命名的地级市是哪座城市?有哪些著名景点?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答案：全国唯一以花名命名的地级市是四川省的省辖市攀枝花市，攀枝花市位于中国西南的川、滇交界，于1965年设市。攀枝花市的著名景点有攀西大裂谷景点、格萨拉景点、二滩水电站及库区景点、苏铁林景点、红格温泉景点、米易颛顼龙洞景点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59、</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2021年6月10日，国务院公布第五批国家级非物质文化遗产代表性项目名录，其中四川有多少项入选，分别为哪些（列举不少于7个）？</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四川14个项目入选，它们是：藏棋、青城武术、滑竿（华蓥山滑竿抬幺妹）、端公戏（旺苍端公戏）、藤编（怀远藤编）、彝族刺绣（凉山彝族刺绣）、川菜烹饪技艺、彝族传统建筑营造技艺（凉山彝族传统民居营造技艺）、龙舞（安仁板凳龙）、藏族唐卡（郎卡杰唐卡）、酿醋技艺（保宁醋传统酿造工艺）、手工制鞋技艺（唐昌布鞋制作技艺）、 中医诊疗法（李仲愚杵针疗法）以及绿茶制作技艺（蒙山茶传统制作技艺）。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60、截止2021年，</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中国现有多少项世界自然遗产、多少项世界自然与文化双遗产、多少项世界文化遗产。中国的世界遗产总数位居世界第几位？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答案：14项世界自然遗产；4项世界自然与文化双遗产；38项世界文化遗产；截止到现在，我国的世界遗产总数居世界第一。</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61、</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国家对非物质文化遗产采取哪些措施予以保存，对具有哪些价值的非物质文化遗产予以保护？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答案：国家对非物质文化遗产采取认定、记录、建档等措施予以保存；对体现中华民族优秀传统文化，具有历史、文学、艺术、科学价值的非物质文化遗产采取传承、传播等措施予以保护。</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62、</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截止2020年，四川省被列入联合国世界遗产的项目有哪些？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答案：四川省拥有3处世界自然遗产——九寨沟、黄龙、四川大熊猫栖息地，1处世界文化和自然双重遗产——峨眉山—乐山大佛，1处世界文化遗产——青城山—都江堰。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63、</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截至2020年，四川省列入联合国“世界生物圈保护区”</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名录的</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有哪些?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答案：截至2020年，四川省列入联合国“世界生物圈保护区”</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名录的</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有4处，分别是九寨沟世界生物圈保护区、卧龙世界生物圈保护区、黄龙世界生物圈保护区和亚丁世界生物圈保护区。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64、</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简述九寨沟得名由来以及九寨沟的“六绝”。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答案：九寨沟由于当地分布着荷叶、树正、则查洼等九个藏族村寨，故称为九寨沟。九寨沟“六绝”分别是翠湖、彩林、雪峰、叠瀑、藏情、蓝冰。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65、</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简述黄龙景区</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的特色</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答案：黄龙景区是世界上规模最宏大、结构最完整、造型最奇特的高原地表喀斯特地貌景观。拥有世界三大</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最</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:最壮观的露天钙华彩池群、最大的钙华滩流、最大的钙华塌陷壁。</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66、</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为什么将峨眉山称为“仙山佛国”?</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道教认为峨眉山是仙人聚居修身的场所，又是道士修真的地方，所以有“仙山”之称，汉末晋初，峨眉山又逐渐成为佛教四大菩萨之一的普贤菩萨的道场，因而又有“佛国”的美名。现在的峨眉山是中国四大佛教名山之一。</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67、</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武侯祠中的“三绝碑”有哪三绝?(列举两种不同说法)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答案：武侯祠中的三绝碑有两种说法一种是指诸葛亮的智绝裴度的文绝和柳公绰的书绝;另一种是指裴度的文绝、柳公绰的书绝和鲁建的刻绝。</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68、</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道教宫观内三清殿中供奉的“三清”，有何象征和含义?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三清殿中供奉的是道教至高无上的三位尊神，即上清、玉清、太清。上清为灵宝天尊，象征洪元世纪;玉清称作元始天尊，象征混元世纪;太清为道德天尊，象征太初世纪。从道教的观念看，玉清、上清、太清之号，都为“大道”的别称，是道教对“道”分了三个不同层次的阐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69、</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请扼要简介阆中贡院。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阆中贡院是全国重点文物保护单位，始建于清顺治九年(1652年)，由大门、考棚、致公堂、名远楼等建筑组成，是目前国内仅存的两座贡院之一、也是研究我国古代科举建筑、科举制度和古代教育制度的重要实物资料和展示场所。</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70、</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请扼要简介蜀南竹海景区。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蜀南竹海景区集竹景、山水、溶洞、湖泊、瀑布于一身，兼有历史悠久的人文景观，主要景点有忘忧谷、翡翠长廊、七彩飞瀑、夕佳山古民居等。这里成片生长着400余种、7万余亩翠竹，四周丹崖绝壁，四季宜游，是我国空气负离子含量极高的天然大氧吧。</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71、</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请扼要简介都江堰水利工程。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都江堰是中国水利工程技术的伟大奇迹。它最伟大之处，在于充分利用地理环境和水流规律，实现了分流、排砂、引水、灌溉的高度统一。它是全世界迄今为止仅存的一项无坝引水、自流灌溉的“古代生态水利工程”，建堰2300 多年仍经久不衰，而且发挥着越来越大的效益。</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72、</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请扼要简介</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金牛道</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ED7D31" w:themeColor="accent2"/>
          <w:sz w:val="28"/>
          <w:szCs w:val="28"/>
          <w:u w:val="none"/>
          <w:lang w:val="en-US" w:eastAsia="zh-CN"/>
          <w14:textFill>
            <w14:solidFill>
              <w14:schemeClr w14:val="accent2"/>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金牛道”又叫石牛道，得名源自战国时期秦王伐蜀“石牛粪金、五丁开道”的故事。作为四川通往陕西的一条重要古驿道，金牛道属于“古蜀道”的重要组成部分，它促进了四川同中原地区在政治、经济、文化等方面的交流。</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73、</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列举5处四川省内的皇家陵寝，并指出其中最具代表性的一座。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答案：有王建墓(永陵)、孟知祥墓(和陵)、刘备墓(惠陵)朱友燻墓、朱悦嫌墓等，多为砖石砌筑，其中以王建墓(永陵)最具代表性。</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74、</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简述江口沉银</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考古</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遗址。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江口沉银考古遗址位于眉山市彭山区江口镇岷江河道内，自20世纪20年代起，遗址所在的岷江河道内陆续发现有文物出水。自2017年开始，经国家文物局批准，江口沉银遗址经历了3次发掘，出水文物超过5万件，实证了张献忠江口沉银的传说，首次发掘成果也入选了“2017年全国十大考古新发现”。</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75、</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简述金沙遗址出土的金器数量和种类。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答案:金沙遗址是中国同时期出土金器最多的遗址之一，目前已出土金器200全件，以金箔和金片为主，有金面具、金带、太阳神鸟金箔、蛙形饰、鱼形饰等。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76、</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简述兴文石海景区的特</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点</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兴文石海景区是我国喀斯特地貌发育最完善的地区之一，景区以喀斯特(岩溶)地貌为特色，以石林、溶洞为基础构景，地表奇峰林立，地下溶洞交错。2005年2月，被联合国教科文组织评定为世界地质公园。景区拥有“三绝”，分别是“中国目前规模最大的石林景观”“世界级的大漏斗”“国内目前空间规模最大、系统最长的游览洞穴”。</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77、</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梓潼“文昌宫”内所供奉的“帝君”是谁?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文昌宫内供奉的“帝君”指文昌帝君。文昌帝君原系梓潼民间流传的“梓潼神”，因屡显神灵，庇护苍生，唐玄宗曾追封其为“左丞相”，唐僖宗又加封为“文昌帝君”，后成为天庭中专门司职官运、文运的掌管者。</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78、</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简述</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成都望江公园（</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崇丽阁</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得名的由来。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崇丽阁是一座高27.9米的全木结构建筑，其名取自晋人左思《蜀都赋》中对成都的评价--“既丽且崇，实号成都”，因为矗立在锦江岸边，民间称之为“望江楼”，楼内供奉有文曲星造像。这座阁楼是成都传统意义上的标志性建筑之一。</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79、</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简要介绍安岳石窟</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并列举其中3处最具代表性的景</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点</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立干安岳石窟的开凿始于南北朝，盛于唐宋，延续至明清直到民国。安岳石窟以佛教石窟为主，也有道教造像及三教合一的造像。安岳石窟有几最:中国最大的唐代左侧石刻卧佛以及21万字石刻佛经、中国最精美的观音经变像--毗卢洞北宋紫竹观音、唐代最大的道教石刻群--玄妙观等。</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auto"/>
          <w:sz w:val="28"/>
          <w:szCs w:val="28"/>
          <w:u w:val="none"/>
          <w:lang w:val="en-US" w:eastAsia="zh-CN"/>
        </w:rPr>
        <w:t>80、请简要叙述</w:t>
      </w: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海螺沟冰川的成因是什么?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t>答案：海螺沟冰川形成于200万~300万年前，因海拔最低处仅2850米，所以称现代低海拔冰川。冰川主体海拔大都在5000米以上，这些地区积雪越厚，下层积雪接受的压力就越大，变得密实。上层受太阳辐射消融后，雪水向下渗透，过冷时又冻结起来。下层积雪在压力和冻结双重作用下，形成巨大冰体，受地心引力作用，沿山体向下延伸，形成冰川。</w:t>
      </w:r>
    </w:p>
    <w:p>
      <w:pPr>
        <w:numPr>
          <w:ilvl w:val="0"/>
          <w:numId w:val="0"/>
        </w:numPr>
        <w:jc w:val="both"/>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7BFA"/>
    <w:multiLevelType w:val="singleLevel"/>
    <w:tmpl w:val="805A7BFA"/>
    <w:lvl w:ilvl="0" w:tentative="0">
      <w:start w:val="48"/>
      <w:numFmt w:val="decimal"/>
      <w:suff w:val="nothing"/>
      <w:lvlText w:val="%1、"/>
      <w:lvlJc w:val="left"/>
    </w:lvl>
  </w:abstractNum>
  <w:abstractNum w:abstractNumId="1">
    <w:nsid w:val="9084C1DF"/>
    <w:multiLevelType w:val="singleLevel"/>
    <w:tmpl w:val="9084C1DF"/>
    <w:lvl w:ilvl="0" w:tentative="0">
      <w:start w:val="21"/>
      <w:numFmt w:val="decimal"/>
      <w:suff w:val="nothing"/>
      <w:lvlText w:val="%1、"/>
      <w:lvlJc w:val="left"/>
    </w:lvl>
  </w:abstractNum>
  <w:abstractNum w:abstractNumId="2">
    <w:nsid w:val="977D2DBF"/>
    <w:multiLevelType w:val="singleLevel"/>
    <w:tmpl w:val="977D2DBF"/>
    <w:lvl w:ilvl="0" w:tentative="0">
      <w:start w:val="1"/>
      <w:numFmt w:val="chineseCounting"/>
      <w:suff w:val="nothing"/>
      <w:lvlText w:val="%1、"/>
      <w:lvlJc w:val="left"/>
      <w:rPr>
        <w:rFonts w:hint="eastAsia"/>
      </w:rPr>
    </w:lvl>
  </w:abstractNum>
  <w:abstractNum w:abstractNumId="3">
    <w:nsid w:val="9C607596"/>
    <w:multiLevelType w:val="singleLevel"/>
    <w:tmpl w:val="9C607596"/>
    <w:lvl w:ilvl="0" w:tentative="0">
      <w:start w:val="1"/>
      <w:numFmt w:val="decimal"/>
      <w:suff w:val="nothing"/>
      <w:lvlText w:val="（%1）"/>
      <w:lvlJc w:val="left"/>
    </w:lvl>
  </w:abstractNum>
  <w:abstractNum w:abstractNumId="4">
    <w:nsid w:val="9E3BC2C8"/>
    <w:multiLevelType w:val="singleLevel"/>
    <w:tmpl w:val="9E3BC2C8"/>
    <w:lvl w:ilvl="0" w:tentative="0">
      <w:start w:val="1"/>
      <w:numFmt w:val="decimal"/>
      <w:suff w:val="nothing"/>
      <w:lvlText w:val="（%1）"/>
      <w:lvlJc w:val="left"/>
    </w:lvl>
  </w:abstractNum>
  <w:abstractNum w:abstractNumId="5">
    <w:nsid w:val="9FFF8456"/>
    <w:multiLevelType w:val="singleLevel"/>
    <w:tmpl w:val="9FFF8456"/>
    <w:lvl w:ilvl="0" w:tentative="0">
      <w:start w:val="4"/>
      <w:numFmt w:val="decimal"/>
      <w:suff w:val="nothing"/>
      <w:lvlText w:val="（%1）"/>
      <w:lvlJc w:val="left"/>
    </w:lvl>
  </w:abstractNum>
  <w:abstractNum w:abstractNumId="6">
    <w:nsid w:val="A3DF8197"/>
    <w:multiLevelType w:val="singleLevel"/>
    <w:tmpl w:val="A3DF8197"/>
    <w:lvl w:ilvl="0" w:tentative="0">
      <w:start w:val="1"/>
      <w:numFmt w:val="decimal"/>
      <w:suff w:val="nothing"/>
      <w:lvlText w:val="（%1）"/>
      <w:lvlJc w:val="left"/>
    </w:lvl>
  </w:abstractNum>
  <w:abstractNum w:abstractNumId="7">
    <w:nsid w:val="B33178AE"/>
    <w:multiLevelType w:val="singleLevel"/>
    <w:tmpl w:val="B33178AE"/>
    <w:lvl w:ilvl="0" w:tentative="0">
      <w:start w:val="1"/>
      <w:numFmt w:val="decimal"/>
      <w:suff w:val="nothing"/>
      <w:lvlText w:val="（%1）"/>
      <w:lvlJc w:val="left"/>
    </w:lvl>
  </w:abstractNum>
  <w:abstractNum w:abstractNumId="8">
    <w:nsid w:val="B7C9250D"/>
    <w:multiLevelType w:val="singleLevel"/>
    <w:tmpl w:val="B7C9250D"/>
    <w:lvl w:ilvl="0" w:tentative="0">
      <w:start w:val="4"/>
      <w:numFmt w:val="decimal"/>
      <w:suff w:val="nothing"/>
      <w:lvlText w:val="%1、"/>
      <w:lvlJc w:val="left"/>
    </w:lvl>
  </w:abstractNum>
  <w:abstractNum w:abstractNumId="9">
    <w:nsid w:val="C2AAB1AC"/>
    <w:multiLevelType w:val="singleLevel"/>
    <w:tmpl w:val="C2AAB1AC"/>
    <w:lvl w:ilvl="0" w:tentative="0">
      <w:start w:val="46"/>
      <w:numFmt w:val="decimal"/>
      <w:suff w:val="nothing"/>
      <w:lvlText w:val="%1、"/>
      <w:lvlJc w:val="left"/>
    </w:lvl>
  </w:abstractNum>
  <w:abstractNum w:abstractNumId="10">
    <w:nsid w:val="C4D7C207"/>
    <w:multiLevelType w:val="singleLevel"/>
    <w:tmpl w:val="C4D7C207"/>
    <w:lvl w:ilvl="0" w:tentative="0">
      <w:start w:val="50"/>
      <w:numFmt w:val="decimal"/>
      <w:suff w:val="nothing"/>
      <w:lvlText w:val="%1、"/>
      <w:lvlJc w:val="left"/>
    </w:lvl>
  </w:abstractNum>
  <w:abstractNum w:abstractNumId="11">
    <w:nsid w:val="C79E8FC7"/>
    <w:multiLevelType w:val="singleLevel"/>
    <w:tmpl w:val="C79E8FC7"/>
    <w:lvl w:ilvl="0" w:tentative="0">
      <w:start w:val="1"/>
      <w:numFmt w:val="decimal"/>
      <w:suff w:val="nothing"/>
      <w:lvlText w:val="（%1）"/>
      <w:lvlJc w:val="left"/>
    </w:lvl>
  </w:abstractNum>
  <w:abstractNum w:abstractNumId="12">
    <w:nsid w:val="C8AB334F"/>
    <w:multiLevelType w:val="singleLevel"/>
    <w:tmpl w:val="C8AB334F"/>
    <w:lvl w:ilvl="0" w:tentative="0">
      <w:start w:val="3"/>
      <w:numFmt w:val="decimal"/>
      <w:suff w:val="nothing"/>
      <w:lvlText w:val="（%1）"/>
      <w:lvlJc w:val="left"/>
    </w:lvl>
  </w:abstractNum>
  <w:abstractNum w:abstractNumId="13">
    <w:nsid w:val="D367B90F"/>
    <w:multiLevelType w:val="singleLevel"/>
    <w:tmpl w:val="D367B90F"/>
    <w:lvl w:ilvl="0" w:tentative="0">
      <w:start w:val="1"/>
      <w:numFmt w:val="decimal"/>
      <w:suff w:val="nothing"/>
      <w:lvlText w:val="（%1）"/>
      <w:lvlJc w:val="left"/>
    </w:lvl>
  </w:abstractNum>
  <w:abstractNum w:abstractNumId="14">
    <w:nsid w:val="D805A49C"/>
    <w:multiLevelType w:val="singleLevel"/>
    <w:tmpl w:val="D805A49C"/>
    <w:lvl w:ilvl="0" w:tentative="0">
      <w:start w:val="1"/>
      <w:numFmt w:val="decimal"/>
      <w:suff w:val="nothing"/>
      <w:lvlText w:val="（%1）"/>
      <w:lvlJc w:val="left"/>
    </w:lvl>
  </w:abstractNum>
  <w:abstractNum w:abstractNumId="15">
    <w:nsid w:val="DB3F4456"/>
    <w:multiLevelType w:val="singleLevel"/>
    <w:tmpl w:val="DB3F4456"/>
    <w:lvl w:ilvl="0" w:tentative="0">
      <w:start w:val="2"/>
      <w:numFmt w:val="decimal"/>
      <w:suff w:val="nothing"/>
      <w:lvlText w:val="（%1）"/>
      <w:lvlJc w:val="left"/>
    </w:lvl>
  </w:abstractNum>
  <w:abstractNum w:abstractNumId="16">
    <w:nsid w:val="E7755CEE"/>
    <w:multiLevelType w:val="singleLevel"/>
    <w:tmpl w:val="E7755CEE"/>
    <w:lvl w:ilvl="0" w:tentative="0">
      <w:start w:val="1"/>
      <w:numFmt w:val="decimal"/>
      <w:suff w:val="nothing"/>
      <w:lvlText w:val="（%1）"/>
      <w:lvlJc w:val="left"/>
    </w:lvl>
  </w:abstractNum>
  <w:abstractNum w:abstractNumId="17">
    <w:nsid w:val="08AD2E73"/>
    <w:multiLevelType w:val="singleLevel"/>
    <w:tmpl w:val="08AD2E73"/>
    <w:lvl w:ilvl="0" w:tentative="0">
      <w:start w:val="2"/>
      <w:numFmt w:val="decimal"/>
      <w:suff w:val="nothing"/>
      <w:lvlText w:val="（%1）"/>
      <w:lvlJc w:val="left"/>
    </w:lvl>
  </w:abstractNum>
  <w:abstractNum w:abstractNumId="18">
    <w:nsid w:val="0BDEAB1E"/>
    <w:multiLevelType w:val="singleLevel"/>
    <w:tmpl w:val="0BDEAB1E"/>
    <w:lvl w:ilvl="0" w:tentative="0">
      <w:start w:val="1"/>
      <w:numFmt w:val="decimal"/>
      <w:suff w:val="nothing"/>
      <w:lvlText w:val="%1、"/>
      <w:lvlJc w:val="left"/>
    </w:lvl>
  </w:abstractNum>
  <w:abstractNum w:abstractNumId="19">
    <w:nsid w:val="0C2A84F3"/>
    <w:multiLevelType w:val="singleLevel"/>
    <w:tmpl w:val="0C2A84F3"/>
    <w:lvl w:ilvl="0" w:tentative="0">
      <w:start w:val="2"/>
      <w:numFmt w:val="decimal"/>
      <w:suff w:val="nothing"/>
      <w:lvlText w:val="（%1）"/>
      <w:lvlJc w:val="left"/>
    </w:lvl>
  </w:abstractNum>
  <w:abstractNum w:abstractNumId="20">
    <w:nsid w:val="16E3E0E7"/>
    <w:multiLevelType w:val="singleLevel"/>
    <w:tmpl w:val="16E3E0E7"/>
    <w:lvl w:ilvl="0" w:tentative="0">
      <w:start w:val="1"/>
      <w:numFmt w:val="decimal"/>
      <w:suff w:val="nothing"/>
      <w:lvlText w:val="（%1）"/>
      <w:lvlJc w:val="left"/>
    </w:lvl>
  </w:abstractNum>
  <w:abstractNum w:abstractNumId="21">
    <w:nsid w:val="23332D1C"/>
    <w:multiLevelType w:val="singleLevel"/>
    <w:tmpl w:val="23332D1C"/>
    <w:lvl w:ilvl="0" w:tentative="0">
      <w:start w:val="2"/>
      <w:numFmt w:val="decimal"/>
      <w:suff w:val="nothing"/>
      <w:lvlText w:val="（%1）"/>
      <w:lvlJc w:val="left"/>
    </w:lvl>
  </w:abstractNum>
  <w:abstractNum w:abstractNumId="22">
    <w:nsid w:val="2C38B410"/>
    <w:multiLevelType w:val="singleLevel"/>
    <w:tmpl w:val="2C38B410"/>
    <w:lvl w:ilvl="0" w:tentative="0">
      <w:start w:val="35"/>
      <w:numFmt w:val="decimal"/>
      <w:suff w:val="nothing"/>
      <w:lvlText w:val="%1、"/>
      <w:lvlJc w:val="left"/>
    </w:lvl>
  </w:abstractNum>
  <w:abstractNum w:abstractNumId="23">
    <w:nsid w:val="350F23E8"/>
    <w:multiLevelType w:val="singleLevel"/>
    <w:tmpl w:val="350F23E8"/>
    <w:lvl w:ilvl="0" w:tentative="0">
      <w:start w:val="1"/>
      <w:numFmt w:val="decimal"/>
      <w:suff w:val="nothing"/>
      <w:lvlText w:val="（%1）"/>
      <w:lvlJc w:val="left"/>
    </w:lvl>
  </w:abstractNum>
  <w:abstractNum w:abstractNumId="24">
    <w:nsid w:val="4C4312FD"/>
    <w:multiLevelType w:val="singleLevel"/>
    <w:tmpl w:val="4C4312FD"/>
    <w:lvl w:ilvl="0" w:tentative="0">
      <w:start w:val="1"/>
      <w:numFmt w:val="decimal"/>
      <w:suff w:val="nothing"/>
      <w:lvlText w:val="（%1）"/>
      <w:lvlJc w:val="left"/>
    </w:lvl>
  </w:abstractNum>
  <w:abstractNum w:abstractNumId="25">
    <w:nsid w:val="4F95106C"/>
    <w:multiLevelType w:val="singleLevel"/>
    <w:tmpl w:val="4F95106C"/>
    <w:lvl w:ilvl="0" w:tentative="0">
      <w:start w:val="56"/>
      <w:numFmt w:val="decimal"/>
      <w:suff w:val="nothing"/>
      <w:lvlText w:val="%1、"/>
      <w:lvlJc w:val="left"/>
    </w:lvl>
  </w:abstractNum>
  <w:abstractNum w:abstractNumId="26">
    <w:nsid w:val="55695EE5"/>
    <w:multiLevelType w:val="singleLevel"/>
    <w:tmpl w:val="55695EE5"/>
    <w:lvl w:ilvl="0" w:tentative="0">
      <w:start w:val="3"/>
      <w:numFmt w:val="decimal"/>
      <w:suff w:val="nothing"/>
      <w:lvlText w:val="（%1）"/>
      <w:lvlJc w:val="left"/>
    </w:lvl>
  </w:abstractNum>
  <w:abstractNum w:abstractNumId="27">
    <w:nsid w:val="5DC5A10A"/>
    <w:multiLevelType w:val="singleLevel"/>
    <w:tmpl w:val="5DC5A10A"/>
    <w:lvl w:ilvl="0" w:tentative="0">
      <w:start w:val="4"/>
      <w:numFmt w:val="decimal"/>
      <w:suff w:val="nothing"/>
      <w:lvlText w:val="（%1）"/>
      <w:lvlJc w:val="left"/>
    </w:lvl>
  </w:abstractNum>
  <w:abstractNum w:abstractNumId="28">
    <w:nsid w:val="5DC5A1BC"/>
    <w:multiLevelType w:val="singleLevel"/>
    <w:tmpl w:val="5DC5A1BC"/>
    <w:lvl w:ilvl="0" w:tentative="0">
      <w:start w:val="4"/>
      <w:numFmt w:val="decimal"/>
      <w:suff w:val="nothing"/>
      <w:lvlText w:val="（%1）"/>
      <w:lvlJc w:val="left"/>
    </w:lvl>
  </w:abstractNum>
  <w:abstractNum w:abstractNumId="29">
    <w:nsid w:val="6F91A166"/>
    <w:multiLevelType w:val="singleLevel"/>
    <w:tmpl w:val="6F91A166"/>
    <w:lvl w:ilvl="0" w:tentative="0">
      <w:start w:val="15"/>
      <w:numFmt w:val="decimal"/>
      <w:suff w:val="nothing"/>
      <w:lvlText w:val="%1、"/>
      <w:lvlJc w:val="left"/>
    </w:lvl>
  </w:abstractNum>
  <w:abstractNum w:abstractNumId="30">
    <w:nsid w:val="723BD4B2"/>
    <w:multiLevelType w:val="singleLevel"/>
    <w:tmpl w:val="723BD4B2"/>
    <w:lvl w:ilvl="0" w:tentative="0">
      <w:start w:val="40"/>
      <w:numFmt w:val="decimal"/>
      <w:suff w:val="nothing"/>
      <w:lvlText w:val="%1、"/>
      <w:lvlJc w:val="left"/>
    </w:lvl>
  </w:abstractNum>
  <w:abstractNum w:abstractNumId="31">
    <w:nsid w:val="79A07182"/>
    <w:multiLevelType w:val="singleLevel"/>
    <w:tmpl w:val="79A07182"/>
    <w:lvl w:ilvl="0" w:tentative="0">
      <w:start w:val="1"/>
      <w:numFmt w:val="decimal"/>
      <w:suff w:val="nothing"/>
      <w:lvlText w:val="（%1）"/>
      <w:lvlJc w:val="left"/>
    </w:lvl>
  </w:abstractNum>
  <w:num w:numId="1">
    <w:abstractNumId w:val="2"/>
  </w:num>
  <w:num w:numId="2">
    <w:abstractNumId w:val="8"/>
  </w:num>
  <w:num w:numId="3">
    <w:abstractNumId w:val="11"/>
  </w:num>
  <w:num w:numId="4">
    <w:abstractNumId w:val="13"/>
  </w:num>
  <w:num w:numId="5">
    <w:abstractNumId w:val="1"/>
  </w:num>
  <w:num w:numId="6">
    <w:abstractNumId w:val="31"/>
  </w:num>
  <w:num w:numId="7">
    <w:abstractNumId w:val="6"/>
  </w:num>
  <w:num w:numId="8">
    <w:abstractNumId w:val="16"/>
  </w:num>
  <w:num w:numId="9">
    <w:abstractNumId w:val="7"/>
  </w:num>
  <w:num w:numId="10">
    <w:abstractNumId w:val="22"/>
  </w:num>
  <w:num w:numId="11">
    <w:abstractNumId w:val="14"/>
  </w:num>
  <w:num w:numId="12">
    <w:abstractNumId w:val="24"/>
  </w:num>
  <w:num w:numId="13">
    <w:abstractNumId w:val="0"/>
  </w:num>
  <w:num w:numId="14">
    <w:abstractNumId w:val="4"/>
  </w:num>
  <w:num w:numId="15">
    <w:abstractNumId w:val="10"/>
  </w:num>
  <w:num w:numId="16">
    <w:abstractNumId w:val="3"/>
  </w:num>
  <w:num w:numId="17">
    <w:abstractNumId w:val="25"/>
  </w:num>
  <w:num w:numId="18">
    <w:abstractNumId w:val="23"/>
  </w:num>
  <w:num w:numId="19">
    <w:abstractNumId w:val="18"/>
  </w:num>
  <w:num w:numId="20">
    <w:abstractNumId w:val="5"/>
  </w:num>
  <w:num w:numId="21">
    <w:abstractNumId w:val="26"/>
  </w:num>
  <w:num w:numId="22">
    <w:abstractNumId w:val="29"/>
  </w:num>
  <w:num w:numId="23">
    <w:abstractNumId w:val="21"/>
  </w:num>
  <w:num w:numId="24">
    <w:abstractNumId w:val="27"/>
  </w:num>
  <w:num w:numId="25">
    <w:abstractNumId w:val="30"/>
  </w:num>
  <w:num w:numId="26">
    <w:abstractNumId w:val="20"/>
  </w:num>
  <w:num w:numId="27">
    <w:abstractNumId w:val="9"/>
  </w:num>
  <w:num w:numId="28">
    <w:abstractNumId w:val="12"/>
  </w:num>
  <w:num w:numId="29">
    <w:abstractNumId w:val="28"/>
  </w:num>
  <w:num w:numId="30">
    <w:abstractNumId w:val="17"/>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Tg5YTc1Yzg2OTkzMzlkMjM1ZWIzNzM3OTYyNjIifQ=="/>
  </w:docVars>
  <w:rsids>
    <w:rsidRoot w:val="00000000"/>
    <w:rsid w:val="01AF284A"/>
    <w:rsid w:val="05795EE2"/>
    <w:rsid w:val="17AE49FE"/>
    <w:rsid w:val="7C8612D3"/>
    <w:rsid w:val="7E31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25066</Words>
  <Characters>25461</Characters>
  <Lines>0</Lines>
  <Paragraphs>0</Paragraphs>
  <TotalTime>2</TotalTime>
  <ScaleCrop>false</ScaleCrop>
  <LinksUpToDate>false</LinksUpToDate>
  <CharactersWithSpaces>25467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黄小梅</cp:lastModifiedBy>
  <dcterms:modified xsi:type="dcterms:W3CDTF">2022-11-11T08:21:11Z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81D02627024041F99379DF8A871D5B41</vt:lpwstr>
  </property>
</Properties>
</file>