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3" w:type="dxa"/>
        <w:tblInd w:w="-7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802"/>
        <w:gridCol w:w="338"/>
        <w:gridCol w:w="1650"/>
        <w:gridCol w:w="1152"/>
        <w:gridCol w:w="1458"/>
        <w:gridCol w:w="1060"/>
        <w:gridCol w:w="245"/>
        <w:gridCol w:w="1260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32"/>
                <w:szCs w:val="32"/>
                <w:u w:val="none"/>
                <w:shd w:val="clear" w:color="auto" w:fill="auto"/>
                <w:lang w:val="zh-TW" w:eastAsia="zh-CN" w:bidi="zh-TW"/>
              </w:rPr>
              <w:t>附件</w:t>
            </w:r>
          </w:p>
          <w:p>
            <w:pPr>
              <w:widowControl/>
              <w:spacing w:line="440" w:lineRule="exact"/>
              <w:ind w:firstLine="2200" w:firstLineChars="500"/>
              <w:jc w:val="both"/>
              <w:rPr>
                <w:rFonts w:ascii="方正小标宋简体" w:hAnsi="黑体" w:eastAsia="方正小标宋简体" w:cs="黑体"/>
                <w:color w:val="auto"/>
                <w:kern w:val="0"/>
                <w:sz w:val="44"/>
                <w:szCs w:val="44"/>
              </w:rPr>
            </w:pPr>
          </w:p>
          <w:p>
            <w:pPr>
              <w:widowControl/>
              <w:spacing w:line="440" w:lineRule="exact"/>
              <w:ind w:firstLine="1320" w:firstLineChars="300"/>
              <w:jc w:val="both"/>
              <w:rPr>
                <w:rFonts w:hint="eastAsia" w:ascii="方正小标宋简体" w:hAnsi="黑体" w:eastAsia="方正小标宋简体" w:cs="黑体"/>
                <w:color w:val="auto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eastAsia="zh-CN"/>
              </w:rPr>
              <w:t>四川省舞蹈新作比赛报名表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作品长度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编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导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舞种/组别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作曲（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原创音乐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编导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演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员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演员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　</w:t>
            </w: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　</w:t>
            </w: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　　</w:t>
            </w: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作品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参赛院团</w:t>
            </w:r>
          </w:p>
        </w:tc>
        <w:tc>
          <w:tcPr>
            <w:tcW w:w="5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参赛人数</w:t>
            </w:r>
          </w:p>
        </w:tc>
        <w:tc>
          <w:tcPr>
            <w:tcW w:w="5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领队姓名与联系方式</w:t>
            </w:r>
          </w:p>
        </w:tc>
        <w:tc>
          <w:tcPr>
            <w:tcW w:w="5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37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编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导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演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员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领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队</w:t>
            </w:r>
          </w:p>
          <w:p>
            <w:pPr>
              <w:widowControl/>
              <w:spacing w:line="440" w:lineRule="exact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（签名）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参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赛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位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（章）</w:t>
            </w:r>
          </w:p>
          <w:p>
            <w:pPr>
              <w:widowControl/>
              <w:spacing w:line="440" w:lineRule="exact"/>
              <w:jc w:val="both"/>
              <w:rPr>
                <w:rFonts w:hint="default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2021年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管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部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门</w:t>
            </w:r>
            <w:r>
              <w:rPr>
                <w:rFonts w:eastAsia="仿宋_GB2312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</w:rPr>
              <w:t>（章）</w:t>
            </w:r>
          </w:p>
          <w:p>
            <w:pPr>
              <w:widowControl/>
              <w:spacing w:line="440" w:lineRule="exact"/>
              <w:jc w:val="both"/>
              <w:rPr>
                <w:rFonts w:hint="default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173" w:type="dxa"/>
            <w:gridSpan w:val="10"/>
            <w:tcBorders>
              <w:top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填报说明：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、每个作品填一张表，字迹清晰工整；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、群舞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作品需填报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3名主要演员信息；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3、需由主管部门、参赛单位同时加盖公章，否则视为报名无效；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、此表可以复制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0A60"/>
    <w:rsid w:val="0D9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2021-03-18T06:22:00Z</dcterms:created>
  <dc:creator>NTKO</dc:creator>
  <cp:lastModifiedBy>NTKO</cp:lastModifiedBy>
  <dcterms:modified xsi:type="dcterms:W3CDTF">2021-03-18T06:23:57Z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