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2"/>
          <w:szCs w:val="52"/>
        </w:rPr>
        <w:t>四川省文化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2"/>
          <w:szCs w:val="52"/>
          <w:lang w:eastAsia="zh-CN"/>
        </w:rPr>
        <w:t>和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52"/>
          <w:szCs w:val="52"/>
        </w:rPr>
        <w:t>旅游专家</w:t>
      </w:r>
      <w:r>
        <w:rPr>
          <w:rFonts w:hint="default" w:ascii="Times New Roman" w:hAnsi="Times New Roman" w:eastAsia="方正小标宋简体" w:cs="Times New Roman"/>
          <w:b w:val="0"/>
          <w:bCs w:val="0"/>
          <w:sz w:val="52"/>
          <w:szCs w:val="52"/>
        </w:rPr>
        <w:t>推荐表</w:t>
      </w: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</w:p>
    <w:p>
      <w:pPr>
        <w:pStyle w:val="3"/>
        <w:snapToGrid w:val="0"/>
        <w:ind w:left="5250"/>
        <w:rPr>
          <w:rFonts w:hint="default" w:ascii="Times New Roman" w:hAnsi="Times New Roman" w:cs="Times New Roman"/>
          <w:b w:val="0"/>
          <w:bCs w:val="0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</w:t>
      </w: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专业职称：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</w:t>
      </w: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</w:t>
      </w: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主管部门：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</w:t>
      </w:r>
    </w:p>
    <w:p>
      <w:pPr>
        <w:ind w:firstLine="1022" w:firstLineChars="487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ind w:firstLine="1558" w:firstLineChars="487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填报时间：      年     月     日</w:t>
      </w:r>
    </w:p>
    <w:p>
      <w:pPr>
        <w:ind w:firstLine="730" w:firstLineChars="487"/>
        <w:rPr>
          <w:rFonts w:hint="default" w:ascii="Times New Roman" w:hAnsi="Times New Roman" w:cs="Times New Roman"/>
          <w:b w:val="0"/>
          <w:bCs w:val="0"/>
          <w:sz w:val="15"/>
          <w:szCs w:val="15"/>
        </w:rPr>
      </w:pPr>
    </w:p>
    <w:tbl>
      <w:tblPr>
        <w:tblStyle w:val="7"/>
        <w:tblW w:w="8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72"/>
        <w:gridCol w:w="1484"/>
        <w:gridCol w:w="500"/>
        <w:gridCol w:w="500"/>
        <w:gridCol w:w="533"/>
        <w:gridCol w:w="705"/>
        <w:gridCol w:w="1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姓    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性    别</w:t>
            </w:r>
          </w:p>
        </w:tc>
        <w:tc>
          <w:tcPr>
            <w:tcW w:w="1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民    族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（年龄）</w:t>
            </w:r>
          </w:p>
        </w:tc>
        <w:tc>
          <w:tcPr>
            <w:tcW w:w="1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籍    贯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7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从事专业或研究方向</w:t>
            </w:r>
          </w:p>
        </w:tc>
        <w:tc>
          <w:tcPr>
            <w:tcW w:w="2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专业</w:t>
            </w:r>
          </w:p>
        </w:tc>
        <w:tc>
          <w:tcPr>
            <w:tcW w:w="26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学   历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（含手机号）</w:t>
            </w:r>
          </w:p>
        </w:tc>
        <w:tc>
          <w:tcPr>
            <w:tcW w:w="2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参加工作     时   间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专业职称（技能称号）及任职时间</w:t>
            </w:r>
          </w:p>
        </w:tc>
        <w:tc>
          <w:tcPr>
            <w:tcW w:w="3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6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参加学术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团体及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所任职务</w:t>
            </w:r>
          </w:p>
        </w:tc>
        <w:tc>
          <w:tcPr>
            <w:tcW w:w="6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奖   惩</w:t>
            </w:r>
          </w:p>
        </w:tc>
        <w:tc>
          <w:tcPr>
            <w:tcW w:w="6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历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历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ind w:left="-9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sz w:val="28"/>
                <w:szCs w:val="28"/>
              </w:rPr>
              <w:t>主要论著、业绩、成果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113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0"/>
                <w:sz w:val="28"/>
                <w:szCs w:val="28"/>
              </w:rPr>
              <w:t>推荐单位意见</w:t>
            </w:r>
          </w:p>
        </w:tc>
        <w:tc>
          <w:tcPr>
            <w:tcW w:w="6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704" w:firstLineChars="600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</w:p>
          <w:p>
            <w:pPr>
              <w:ind w:firstLine="1988" w:firstLineChars="700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盖章（签章）</w:t>
            </w:r>
          </w:p>
          <w:p>
            <w:pPr>
              <w:ind w:left="-90" w:firstLine="4402" w:firstLineChars="1550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市州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  <w:lang w:eastAsia="zh-CN"/>
              </w:rPr>
              <w:t>部门或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省级主管部门意见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</w:p>
          <w:p>
            <w:pPr>
              <w:tabs>
                <w:tab w:val="left" w:pos="5072"/>
                <w:tab w:val="left" w:pos="5387"/>
              </w:tabs>
              <w:ind w:left="-90" w:firstLine="2099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盖章（签章）</w:t>
            </w:r>
          </w:p>
          <w:p>
            <w:pPr>
              <w:ind w:left="-90" w:firstLine="4686" w:firstLineChars="1650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文化和旅游厅意见</w:t>
            </w:r>
          </w:p>
        </w:tc>
        <w:tc>
          <w:tcPr>
            <w:tcW w:w="69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</w:p>
          <w:p>
            <w:pPr>
              <w:ind w:firstLine="2099"/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盖章（签章）</w:t>
            </w:r>
          </w:p>
          <w:p>
            <w:pPr>
              <w:ind w:firstLine="3408" w:firstLineChars="120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2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填写说明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1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.“从事专业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或研究方向”为：如实填写专家从事的业务领域，可选填多个（参考附件）；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.“专业职称”：如实填写取得的任职资格名称，例如“一级演员”；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.“主要论著、业绩、成果”：按照时间顺序填写，作品和论著需填写详细创作完成或出版发表日期；并附件相关佐证资料。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.“姓名”、“性别”、“民族”、“出生日期”及“身份证件号码”以有效的身份证件(身份证、军官证等)上的信息为准；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.“政治面貌”请从以下三个类别中选择一项填写：共产党员、民主党派、无党派人士；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.“联系电话（含手机）”：填写常用的联系电话号码，有手机应填写手机号码；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.“毕业院校及专业”：填写最高学历的毕业院校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专业名称；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.“学历”：选填大学本科、硕士研究生、博士研究生及其他；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.“工作简历”：按时间顺序填写，单位名称填写全称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chapSep="emDash"/>
      <w:cols w:space="0" w:num="1"/>
      <w:rtlGutter w:val="0"/>
      <w:docGrid w:type="linesAndChars" w:linePitch="634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2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B4D84"/>
    <w:rsid w:val="00610F70"/>
    <w:rsid w:val="058406CB"/>
    <w:rsid w:val="06B35B01"/>
    <w:rsid w:val="09924FAE"/>
    <w:rsid w:val="116008F2"/>
    <w:rsid w:val="15DC24EA"/>
    <w:rsid w:val="18F32731"/>
    <w:rsid w:val="220C07A4"/>
    <w:rsid w:val="234E598A"/>
    <w:rsid w:val="2C4A49FA"/>
    <w:rsid w:val="2D8E2932"/>
    <w:rsid w:val="336C2C00"/>
    <w:rsid w:val="359F6831"/>
    <w:rsid w:val="37652C62"/>
    <w:rsid w:val="42AB4D84"/>
    <w:rsid w:val="43BF24D1"/>
    <w:rsid w:val="45BD1BF5"/>
    <w:rsid w:val="46042A78"/>
    <w:rsid w:val="473300AA"/>
    <w:rsid w:val="47BD47E3"/>
    <w:rsid w:val="581E7C1F"/>
    <w:rsid w:val="5E680C50"/>
    <w:rsid w:val="6012605F"/>
    <w:rsid w:val="63DD2A05"/>
    <w:rsid w:val="70C17FEB"/>
    <w:rsid w:val="76A3545D"/>
    <w:rsid w:val="77F143C6"/>
    <w:rsid w:val="79034C98"/>
    <w:rsid w:val="7AC70A81"/>
    <w:rsid w:val="7C90168B"/>
    <w:rsid w:val="9BF9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0"/>
    <w:pPr>
      <w:ind w:firstLine="0"/>
      <w:jc w:val="center"/>
    </w:pPr>
    <w:rPr>
      <w:rFonts w:eastAsia="黑体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主题标"/>
    <w:basedOn w:val="1"/>
    <w:next w:val="2"/>
    <w:qFormat/>
    <w:uiPriority w:val="0"/>
    <w:pPr>
      <w:ind w:firstLine="0"/>
      <w:jc w:val="center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2019-07-17T10:14:00Z</dcterms:created>
  <dc:creator>陈竟飞</dc:creator>
  <cp:lastModifiedBy>user</cp:lastModifiedBy>
  <cp:lastPrinted>2019-07-17T11:02:00Z</cp:lastPrinted>
  <dcterms:modified xsi:type="dcterms:W3CDTF">2022-03-07T11:23:13Z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