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pStyle w:val="2"/>
        <w:rPr>
          <w:rFonts w:hint="eastAsia"/>
          <w:lang w:eastAsia="zh-CN"/>
        </w:rPr>
      </w:pPr>
      <w:bookmarkStart w:id="1" w:name="_GoBack"/>
      <w:bookmarkEnd w:id="1"/>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四川省文化和旅游科研工作</w:t>
      </w:r>
      <w:r>
        <w:rPr>
          <w:rFonts w:hint="eastAsia" w:ascii="方正小标宋简体" w:hAnsi="方正小标宋简体" w:eastAsia="方正小标宋简体" w:cs="方正小标宋简体"/>
          <w:b w:val="0"/>
          <w:bCs/>
          <w:sz w:val="44"/>
          <w:szCs w:val="44"/>
        </w:rPr>
        <w:t>管理</w:t>
      </w:r>
      <w:r>
        <w:rPr>
          <w:rFonts w:hint="eastAsia" w:ascii="方正小标宋简体" w:hAnsi="方正小标宋简体" w:eastAsia="方正小标宋简体" w:cs="方正小标宋简体"/>
          <w:b w:val="0"/>
          <w:bCs/>
          <w:sz w:val="44"/>
          <w:szCs w:val="44"/>
          <w:lang w:val="en-US" w:eastAsia="zh-CN"/>
        </w:rPr>
        <w:t>暂行</w:t>
      </w:r>
      <w:r>
        <w:rPr>
          <w:rFonts w:hint="eastAsia" w:ascii="方正小标宋简体" w:hAnsi="方正小标宋简体" w:eastAsia="方正小标宋简体" w:cs="方正小标宋简体"/>
          <w:b w:val="0"/>
          <w:bCs/>
          <w:sz w:val="44"/>
          <w:szCs w:val="44"/>
        </w:rPr>
        <w:t>办法</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 w:hAnsi="仿宋" w:eastAsia="仿宋"/>
          <w:b/>
          <w:sz w:val="32"/>
          <w:szCs w:val="32"/>
          <w:lang w:eastAsia="zh-CN"/>
        </w:rPr>
      </w:pPr>
      <w:r>
        <w:rPr>
          <w:rFonts w:hint="eastAsia" w:ascii="仿宋" w:hAnsi="仿宋" w:eastAsia="仿宋"/>
          <w:b/>
          <w:sz w:val="32"/>
          <w:szCs w:val="32"/>
          <w:lang w:eastAsia="zh-CN"/>
        </w:rPr>
        <w:t>（征求意见稿）</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楷体" w:hAnsi="楷体" w:eastAsia="楷体" w:cs="楷体"/>
          <w:b w:val="0"/>
          <w:bCs/>
          <w:sz w:val="32"/>
          <w:szCs w:val="32"/>
          <w:lang w:eastAsia="zh-CN"/>
        </w:rPr>
      </w:pPr>
    </w:p>
    <w:p>
      <w:pPr>
        <w:keepNext w:val="0"/>
        <w:keepLines w:val="0"/>
        <w:pageBreakBefore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ascii="仿宋" w:hAnsi="仿宋" w:eastAsia="仿宋" w:cs="Tahoma"/>
          <w:b/>
          <w:bCs/>
          <w:color w:val="000000"/>
          <w:kern w:val="0"/>
          <w:sz w:val="32"/>
          <w:szCs w:val="32"/>
        </w:rPr>
      </w:pPr>
      <w:r>
        <w:rPr>
          <w:rFonts w:hint="eastAsia" w:ascii="黑体" w:hAnsi="黑体" w:eastAsia="黑体" w:cs="黑体"/>
          <w:b w:val="0"/>
          <w:bCs/>
          <w:sz w:val="32"/>
          <w:szCs w:val="32"/>
          <w:lang w:eastAsia="zh-CN"/>
        </w:rPr>
        <w:t>第一章</w:t>
      </w:r>
      <w:r>
        <w:rPr>
          <w:rFonts w:hint="eastAsia" w:ascii="黑体" w:hAnsi="黑体" w:eastAsia="黑体" w:cs="黑体"/>
          <w:b w:val="0"/>
          <w:bCs/>
          <w:sz w:val="32"/>
          <w:szCs w:val="32"/>
        </w:rPr>
        <w:t xml:space="preserve"> 总则</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3" w:firstLineChars="200"/>
        <w:jc w:val="left"/>
        <w:textAlignment w:val="auto"/>
        <w:rPr>
          <w:rFonts w:hint="eastAsia" w:ascii="仿宋" w:hAnsi="仿宋" w:eastAsia="仿宋" w:cs="Tahoma"/>
          <w:color w:val="000000"/>
          <w:kern w:val="0"/>
          <w:sz w:val="32"/>
          <w:szCs w:val="32"/>
        </w:rPr>
      </w:pPr>
      <w:r>
        <w:rPr>
          <w:rFonts w:ascii="仿宋" w:hAnsi="仿宋" w:eastAsia="仿宋" w:cs="Tahoma"/>
          <w:b/>
          <w:bCs/>
          <w:color w:val="000000"/>
          <w:kern w:val="0"/>
          <w:sz w:val="32"/>
          <w:szCs w:val="32"/>
        </w:rPr>
        <w:t>第</w:t>
      </w:r>
      <w:r>
        <w:rPr>
          <w:rFonts w:hint="eastAsia" w:ascii="仿宋" w:hAnsi="仿宋" w:eastAsia="仿宋" w:cs="Tahoma"/>
          <w:b/>
          <w:bCs/>
          <w:color w:val="000000"/>
          <w:kern w:val="0"/>
          <w:sz w:val="32"/>
          <w:szCs w:val="32"/>
        </w:rPr>
        <w:t>一</w:t>
      </w:r>
      <w:r>
        <w:rPr>
          <w:rFonts w:ascii="仿宋" w:hAnsi="仿宋" w:eastAsia="仿宋" w:cs="Tahoma"/>
          <w:b/>
          <w:bCs/>
          <w:color w:val="000000"/>
          <w:kern w:val="0"/>
          <w:sz w:val="32"/>
          <w:szCs w:val="32"/>
        </w:rPr>
        <w:t>条</w:t>
      </w:r>
      <w:r>
        <w:rPr>
          <w:rFonts w:hint="eastAsia" w:ascii="仿宋" w:hAnsi="仿宋" w:eastAsia="仿宋" w:cs="Tahoma"/>
          <w:b/>
          <w:bCs/>
          <w:color w:val="000000"/>
          <w:kern w:val="0"/>
          <w:sz w:val="32"/>
          <w:szCs w:val="32"/>
        </w:rPr>
        <w:t xml:space="preserve"> </w:t>
      </w:r>
      <w:r>
        <w:rPr>
          <w:rFonts w:hint="eastAsia" w:ascii="仿宋" w:hAnsi="仿宋" w:eastAsia="仿宋" w:cs="Tahoma"/>
          <w:b/>
          <w:bCs/>
          <w:color w:val="000000"/>
          <w:kern w:val="0"/>
          <w:sz w:val="32"/>
          <w:szCs w:val="32"/>
          <w:lang w:val="en-US" w:eastAsia="zh-CN"/>
        </w:rPr>
        <w:t xml:space="preserve"> </w:t>
      </w:r>
      <w:r>
        <w:rPr>
          <w:rFonts w:hint="eastAsia" w:ascii="仿宋" w:hAnsi="仿宋" w:eastAsia="仿宋" w:cs="Tahoma"/>
          <w:color w:val="000000"/>
          <w:kern w:val="0"/>
          <w:sz w:val="32"/>
          <w:szCs w:val="32"/>
          <w:lang w:eastAsia="zh-CN"/>
        </w:rPr>
        <w:t>为加强全省文化和旅游科研工作规范化、制度化管理，充分发挥科研工作对文化和旅游发展的指导和推动作用，按照有关规定，结合我省实际，特</w:t>
      </w:r>
      <w:r>
        <w:rPr>
          <w:rFonts w:ascii="仿宋" w:hAnsi="仿宋" w:eastAsia="仿宋" w:cs="Tahoma"/>
          <w:color w:val="000000"/>
          <w:kern w:val="0"/>
          <w:sz w:val="32"/>
          <w:szCs w:val="32"/>
        </w:rPr>
        <w:t>制定本办法。</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30" w:firstLineChars="196"/>
        <w:jc w:val="left"/>
        <w:textAlignment w:val="auto"/>
        <w:rPr>
          <w:rFonts w:hint="eastAsia" w:ascii="仿宋" w:hAnsi="仿宋" w:eastAsia="仿宋" w:cs="Tahoma"/>
          <w:color w:val="000000"/>
          <w:kern w:val="0"/>
          <w:sz w:val="32"/>
          <w:szCs w:val="32"/>
          <w:lang w:val="en-US" w:eastAsia="zh-CN"/>
        </w:rPr>
      </w:pPr>
      <w:r>
        <w:rPr>
          <w:rFonts w:ascii="仿宋" w:hAnsi="仿宋" w:eastAsia="仿宋" w:cs="Tahoma"/>
          <w:b/>
          <w:bCs/>
          <w:color w:val="000000"/>
          <w:kern w:val="0"/>
          <w:sz w:val="32"/>
          <w:szCs w:val="32"/>
        </w:rPr>
        <w:t>第二条</w:t>
      </w:r>
      <w:r>
        <w:rPr>
          <w:rFonts w:hint="eastAsia" w:ascii="仿宋" w:hAnsi="仿宋" w:eastAsia="仿宋" w:cs="Tahoma"/>
          <w:b/>
          <w:bCs/>
          <w:color w:val="000000"/>
          <w:kern w:val="0"/>
          <w:sz w:val="32"/>
          <w:szCs w:val="32"/>
          <w:lang w:val="en-US" w:eastAsia="zh-CN"/>
        </w:rPr>
        <w:t xml:space="preserve">  </w:t>
      </w:r>
      <w:r>
        <w:rPr>
          <w:rFonts w:hint="eastAsia" w:ascii="仿宋" w:hAnsi="仿宋" w:eastAsia="仿宋" w:cs="Tahoma"/>
          <w:b w:val="0"/>
          <w:bCs w:val="0"/>
          <w:color w:val="000000"/>
          <w:kern w:val="0"/>
          <w:sz w:val="32"/>
          <w:szCs w:val="32"/>
          <w:lang w:val="en-US" w:eastAsia="zh-CN"/>
        </w:rPr>
        <w:t>文化和旅游科研工作</w:t>
      </w:r>
      <w:r>
        <w:rPr>
          <w:rFonts w:hint="eastAsia" w:ascii="仿宋" w:hAnsi="仿宋" w:eastAsia="仿宋" w:cs="Tahoma"/>
          <w:color w:val="000000"/>
          <w:kern w:val="0"/>
          <w:sz w:val="32"/>
          <w:szCs w:val="32"/>
          <w:lang w:val="en-US" w:eastAsia="zh-CN"/>
        </w:rPr>
        <w:t>坚持以习近平新时代中国特色社会主义思想为指导，围绕文化和旅游发展重大战略和现实需求，积极探索文化和旅游发展的规律，促进文化和旅游新技术、新模式和新业态的创新发展，为各级党委、政府决策服务，为文化和旅游发展提供智力支撑，形成良好的社会与经济效益。</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30" w:firstLineChars="196"/>
        <w:jc w:val="left"/>
        <w:textAlignment w:val="auto"/>
        <w:rPr>
          <w:rFonts w:hint="eastAsia" w:ascii="仿宋" w:hAnsi="仿宋" w:eastAsia="仿宋" w:cs="Tahoma"/>
          <w:color w:val="000000"/>
          <w:kern w:val="0"/>
          <w:sz w:val="32"/>
          <w:szCs w:val="32"/>
          <w:lang w:val="en-US" w:eastAsia="zh-CN"/>
        </w:rPr>
      </w:pPr>
      <w:r>
        <w:rPr>
          <w:rFonts w:hint="eastAsia" w:ascii="仿宋" w:hAnsi="仿宋" w:eastAsia="仿宋" w:cs="Tahoma"/>
          <w:b/>
          <w:bCs/>
          <w:color w:val="000000"/>
          <w:kern w:val="0"/>
          <w:sz w:val="32"/>
          <w:szCs w:val="32"/>
          <w:lang w:eastAsia="zh-CN"/>
        </w:rPr>
        <w:t>第三条</w:t>
      </w:r>
      <w:r>
        <w:rPr>
          <w:rFonts w:hint="eastAsia" w:ascii="仿宋" w:hAnsi="仿宋" w:eastAsia="仿宋" w:cs="Tahoma"/>
          <w:b/>
          <w:bCs/>
          <w:color w:val="000000"/>
          <w:kern w:val="0"/>
          <w:sz w:val="32"/>
          <w:szCs w:val="32"/>
          <w:lang w:val="en-US" w:eastAsia="zh-CN"/>
        </w:rPr>
        <w:t xml:space="preserve"> </w:t>
      </w:r>
      <w:r>
        <w:rPr>
          <w:rFonts w:hint="eastAsia" w:ascii="仿宋" w:hAnsi="仿宋" w:eastAsia="仿宋" w:cs="Tahoma"/>
          <w:b w:val="0"/>
          <w:bCs w:val="0"/>
          <w:color w:val="000000"/>
          <w:kern w:val="0"/>
          <w:sz w:val="32"/>
          <w:szCs w:val="32"/>
          <w:lang w:val="en-US" w:eastAsia="zh-CN"/>
        </w:rPr>
        <w:t>文化和旅游科研工作应</w:t>
      </w:r>
      <w:r>
        <w:rPr>
          <w:rFonts w:hint="eastAsia" w:ascii="仿宋" w:hAnsi="仿宋" w:eastAsia="仿宋" w:cs="Tahoma"/>
          <w:color w:val="000000"/>
          <w:kern w:val="0"/>
          <w:sz w:val="32"/>
          <w:szCs w:val="32"/>
          <w:lang w:val="en-US" w:eastAsia="zh-CN"/>
        </w:rPr>
        <w:t>遵循公开、公平、公正原则，以问题、需求、目标为导向，面向全省文旅系统、各科研单位，充分发挥专家学者的作用。</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1"/>
        <w:rPr>
          <w:rFonts w:hint="eastAsia" w:ascii="黑体" w:hAnsi="黑体" w:eastAsia="黑体" w:cs="黑体"/>
          <w:b/>
          <w:sz w:val="32"/>
          <w:szCs w:val="32"/>
          <w:lang w:val="en-US" w:eastAsia="zh-CN"/>
        </w:rPr>
      </w:pPr>
      <w:bookmarkStart w:id="0" w:name="3918053-4112110-5"/>
      <w:bookmarkEnd w:id="0"/>
    </w:p>
    <w:p>
      <w:pPr>
        <w:keepNext w:val="0"/>
        <w:keepLines w:val="0"/>
        <w:pageBreakBefore w:val="0"/>
        <w:numPr>
          <w:ilvl w:val="0"/>
          <w:numId w:val="1"/>
        </w:numPr>
        <w:shd w:val="clear" w:color="auto" w:fill="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黑体" w:hAnsi="黑体" w:eastAsia="黑体" w:cs="黑体"/>
          <w:b w:val="0"/>
          <w:bCs/>
          <w:sz w:val="32"/>
          <w:szCs w:val="32"/>
          <w:lang w:val="en-US" w:eastAsia="zh-CN"/>
        </w:rPr>
      </w:pPr>
      <w:r>
        <w:rPr>
          <w:rFonts w:hint="eastAsia" w:ascii="黑体" w:hAnsi="黑体" w:eastAsia="黑体" w:cs="黑体"/>
          <w:b w:val="0"/>
          <w:bCs/>
          <w:color w:val="auto"/>
          <w:sz w:val="32"/>
          <w:szCs w:val="32"/>
          <w:lang w:val="en-US" w:eastAsia="zh-CN"/>
        </w:rPr>
        <w:t>工作机构和职责</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olor w:val="auto"/>
          <w:sz w:val="32"/>
          <w:szCs w:val="32"/>
        </w:rPr>
      </w:pPr>
      <w:r>
        <w:rPr>
          <w:rFonts w:hint="eastAsia" w:ascii="仿宋" w:hAnsi="仿宋" w:eastAsia="仿宋"/>
          <w:b/>
          <w:bCs/>
          <w:sz w:val="32"/>
          <w:szCs w:val="32"/>
          <w:lang w:eastAsia="zh-CN"/>
        </w:rPr>
        <w:t>第四条</w:t>
      </w:r>
      <w:r>
        <w:rPr>
          <w:rFonts w:hint="eastAsia" w:ascii="仿宋" w:hAnsi="仿宋" w:eastAsia="仿宋"/>
          <w:sz w:val="32"/>
          <w:szCs w:val="32"/>
          <w:lang w:val="en-US" w:eastAsia="zh-CN"/>
        </w:rPr>
        <w:t xml:space="preserve">  </w:t>
      </w:r>
      <w:r>
        <w:rPr>
          <w:rFonts w:hint="eastAsia" w:ascii="仿宋" w:hAnsi="仿宋" w:eastAsia="仿宋"/>
          <w:color w:val="auto"/>
          <w:sz w:val="32"/>
          <w:szCs w:val="32"/>
          <w:lang w:eastAsia="zh-CN"/>
        </w:rPr>
        <w:t>文化和旅游厅</w:t>
      </w:r>
      <w:r>
        <w:rPr>
          <w:rFonts w:hint="eastAsia" w:ascii="仿宋" w:hAnsi="仿宋" w:eastAsia="仿宋"/>
          <w:color w:val="auto"/>
          <w:sz w:val="32"/>
          <w:szCs w:val="32"/>
        </w:rPr>
        <w:t>成立</w:t>
      </w:r>
      <w:r>
        <w:rPr>
          <w:rFonts w:hint="eastAsia" w:ascii="仿宋" w:hAnsi="仿宋" w:eastAsia="仿宋"/>
          <w:color w:val="auto"/>
          <w:sz w:val="32"/>
          <w:szCs w:val="32"/>
          <w:lang w:eastAsia="zh-CN"/>
        </w:rPr>
        <w:t>四川省</w:t>
      </w:r>
      <w:r>
        <w:rPr>
          <w:rFonts w:hint="eastAsia" w:ascii="仿宋" w:hAnsi="仿宋" w:eastAsia="仿宋"/>
          <w:color w:val="auto"/>
          <w:sz w:val="32"/>
          <w:szCs w:val="32"/>
        </w:rPr>
        <w:t>文化</w:t>
      </w:r>
      <w:r>
        <w:rPr>
          <w:rFonts w:hint="eastAsia" w:ascii="仿宋" w:hAnsi="仿宋" w:eastAsia="仿宋"/>
          <w:color w:val="auto"/>
          <w:sz w:val="32"/>
          <w:szCs w:val="32"/>
          <w:lang w:eastAsia="zh-CN"/>
        </w:rPr>
        <w:t>和旅游科研工作</w:t>
      </w:r>
      <w:r>
        <w:rPr>
          <w:rFonts w:hint="eastAsia" w:ascii="仿宋" w:hAnsi="仿宋" w:eastAsia="仿宋"/>
          <w:color w:val="auto"/>
          <w:sz w:val="32"/>
          <w:szCs w:val="32"/>
        </w:rPr>
        <w:t>领导小组，负责全省文化</w:t>
      </w:r>
      <w:r>
        <w:rPr>
          <w:rFonts w:hint="eastAsia" w:ascii="仿宋" w:hAnsi="仿宋" w:eastAsia="仿宋"/>
          <w:color w:val="auto"/>
          <w:sz w:val="32"/>
          <w:szCs w:val="32"/>
          <w:lang w:eastAsia="zh-CN"/>
        </w:rPr>
        <w:t>和旅游</w:t>
      </w:r>
      <w:r>
        <w:rPr>
          <w:rFonts w:hint="eastAsia" w:ascii="仿宋" w:hAnsi="仿宋" w:eastAsia="仿宋"/>
          <w:color w:val="auto"/>
          <w:sz w:val="32"/>
          <w:szCs w:val="32"/>
        </w:rPr>
        <w:t>科研的领导与协调工作。其主要职责是：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rPr>
      </w:pPr>
      <w:r>
        <w:rPr>
          <w:rFonts w:hint="eastAsia" w:ascii="仿宋" w:hAnsi="仿宋" w:eastAsia="仿宋" w:cs="宋体"/>
          <w:color w:val="auto"/>
          <w:kern w:val="0"/>
          <w:sz w:val="32"/>
          <w:szCs w:val="32"/>
        </w:rPr>
        <w:t>（一）</w:t>
      </w:r>
      <w:r>
        <w:rPr>
          <w:rFonts w:hint="eastAsia" w:ascii="仿宋" w:hAnsi="仿宋" w:eastAsia="仿宋" w:cs="宋体"/>
          <w:color w:val="auto"/>
          <w:kern w:val="0"/>
          <w:sz w:val="32"/>
          <w:szCs w:val="32"/>
          <w:lang w:eastAsia="zh-CN"/>
        </w:rPr>
        <w:t>审定</w:t>
      </w:r>
      <w:r>
        <w:rPr>
          <w:rFonts w:hint="eastAsia" w:ascii="仿宋" w:hAnsi="仿宋" w:eastAsia="仿宋"/>
          <w:color w:val="auto"/>
          <w:sz w:val="32"/>
          <w:szCs w:val="32"/>
        </w:rPr>
        <w:t>省文化</w:t>
      </w:r>
      <w:r>
        <w:rPr>
          <w:rFonts w:hint="eastAsia" w:ascii="仿宋" w:hAnsi="仿宋" w:eastAsia="仿宋"/>
          <w:color w:val="auto"/>
          <w:sz w:val="32"/>
          <w:szCs w:val="32"/>
          <w:lang w:eastAsia="zh-CN"/>
        </w:rPr>
        <w:t>和旅游</w:t>
      </w:r>
      <w:r>
        <w:rPr>
          <w:rFonts w:hint="eastAsia" w:ascii="仿宋" w:hAnsi="仿宋" w:eastAsia="仿宋"/>
          <w:color w:val="auto"/>
          <w:sz w:val="32"/>
          <w:szCs w:val="32"/>
        </w:rPr>
        <w:t>科研中长期规划；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rPr>
      </w:pPr>
      <w:r>
        <w:rPr>
          <w:rFonts w:hint="eastAsia" w:ascii="仿宋" w:hAnsi="仿宋" w:eastAsia="仿宋" w:cs="宋体"/>
          <w:color w:val="auto"/>
          <w:kern w:val="0"/>
          <w:sz w:val="32"/>
          <w:szCs w:val="32"/>
        </w:rPr>
        <w:t>（二）</w:t>
      </w:r>
      <w:r>
        <w:rPr>
          <w:rFonts w:hint="eastAsia" w:ascii="仿宋" w:hAnsi="仿宋" w:eastAsia="仿宋"/>
          <w:color w:val="auto"/>
          <w:sz w:val="32"/>
          <w:szCs w:val="32"/>
        </w:rPr>
        <w:t>审批省文化</w:t>
      </w:r>
      <w:r>
        <w:rPr>
          <w:rFonts w:hint="eastAsia" w:ascii="仿宋" w:hAnsi="仿宋" w:eastAsia="仿宋"/>
          <w:color w:val="auto"/>
          <w:sz w:val="32"/>
          <w:szCs w:val="32"/>
          <w:lang w:val="en-US" w:eastAsia="zh-CN"/>
        </w:rPr>
        <w:t>和旅游</w:t>
      </w:r>
      <w:r>
        <w:rPr>
          <w:rFonts w:hint="eastAsia" w:ascii="仿宋" w:hAnsi="仿宋" w:eastAsia="仿宋"/>
          <w:color w:val="auto"/>
          <w:sz w:val="32"/>
          <w:szCs w:val="32"/>
        </w:rPr>
        <w:t>科研</w:t>
      </w:r>
      <w:r>
        <w:rPr>
          <w:rFonts w:hint="eastAsia" w:ascii="仿宋" w:hAnsi="仿宋" w:eastAsia="仿宋"/>
          <w:color w:val="auto"/>
          <w:sz w:val="32"/>
          <w:szCs w:val="32"/>
          <w:lang w:val="en-US" w:eastAsia="zh-CN"/>
        </w:rPr>
        <w:t>项目</w:t>
      </w:r>
      <w:r>
        <w:rPr>
          <w:rFonts w:hint="eastAsia" w:ascii="仿宋" w:hAnsi="仿宋" w:eastAsia="仿宋"/>
          <w:color w:val="auto"/>
          <w:sz w:val="32"/>
          <w:szCs w:val="32"/>
        </w:rPr>
        <w:t>申报指南、立项</w:t>
      </w:r>
      <w:r>
        <w:rPr>
          <w:rFonts w:hint="eastAsia" w:ascii="仿宋" w:hAnsi="仿宋" w:eastAsia="仿宋"/>
          <w:color w:val="auto"/>
          <w:sz w:val="32"/>
          <w:szCs w:val="32"/>
          <w:lang w:val="en-US" w:eastAsia="zh-CN"/>
        </w:rPr>
        <w:t>结果</w:t>
      </w:r>
      <w:r>
        <w:rPr>
          <w:rFonts w:hint="eastAsia" w:ascii="仿宋" w:hAnsi="仿宋" w:eastAsia="仿宋"/>
          <w:color w:val="auto"/>
          <w:sz w:val="32"/>
          <w:szCs w:val="32"/>
        </w:rPr>
        <w:t>及资助金额；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rPr>
      </w:pPr>
      <w:r>
        <w:rPr>
          <w:rFonts w:hint="eastAsia" w:ascii="仿宋" w:hAnsi="仿宋" w:eastAsia="仿宋" w:cs="宋体"/>
          <w:color w:val="auto"/>
          <w:kern w:val="0"/>
          <w:sz w:val="32"/>
          <w:szCs w:val="32"/>
        </w:rPr>
        <w:t>（三）</w:t>
      </w:r>
      <w:r>
        <w:rPr>
          <w:rFonts w:hint="eastAsia" w:ascii="仿宋" w:hAnsi="仿宋" w:eastAsia="仿宋"/>
          <w:color w:val="auto"/>
          <w:sz w:val="32"/>
          <w:szCs w:val="32"/>
        </w:rPr>
        <w:t>审定省文化</w:t>
      </w:r>
      <w:r>
        <w:rPr>
          <w:rFonts w:hint="eastAsia" w:ascii="仿宋" w:hAnsi="仿宋" w:eastAsia="仿宋"/>
          <w:color w:val="auto"/>
          <w:sz w:val="32"/>
          <w:szCs w:val="32"/>
          <w:lang w:val="en-US" w:eastAsia="zh-CN"/>
        </w:rPr>
        <w:t>和旅游</w:t>
      </w:r>
      <w:r>
        <w:rPr>
          <w:rFonts w:hint="eastAsia" w:ascii="仿宋" w:hAnsi="仿宋" w:eastAsia="仿宋"/>
          <w:color w:val="auto"/>
          <w:sz w:val="32"/>
          <w:szCs w:val="32"/>
        </w:rPr>
        <w:t>科研课题专家评审委员会人员；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（四）</w:t>
      </w:r>
      <w:r>
        <w:rPr>
          <w:rFonts w:hint="eastAsia" w:ascii="仿宋" w:hAnsi="仿宋" w:eastAsia="仿宋"/>
          <w:color w:val="auto"/>
          <w:sz w:val="32"/>
          <w:szCs w:val="32"/>
        </w:rPr>
        <w:t>审批省文化</w:t>
      </w:r>
      <w:r>
        <w:rPr>
          <w:rFonts w:hint="eastAsia" w:ascii="仿宋" w:hAnsi="仿宋" w:eastAsia="仿宋"/>
          <w:color w:val="auto"/>
          <w:sz w:val="32"/>
          <w:szCs w:val="32"/>
          <w:lang w:val="en-US" w:eastAsia="zh-CN"/>
        </w:rPr>
        <w:t>和旅游</w:t>
      </w:r>
      <w:r>
        <w:rPr>
          <w:rFonts w:hint="eastAsia" w:ascii="仿宋" w:hAnsi="仿宋" w:eastAsia="仿宋"/>
          <w:color w:val="auto"/>
          <w:sz w:val="32"/>
          <w:szCs w:val="32"/>
        </w:rPr>
        <w:t>科研优秀成果；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五</w:t>
      </w:r>
      <w:r>
        <w:rPr>
          <w:rFonts w:hint="eastAsia" w:ascii="仿宋" w:hAnsi="仿宋" w:eastAsia="仿宋" w:cs="宋体"/>
          <w:color w:val="auto"/>
          <w:kern w:val="0"/>
          <w:sz w:val="32"/>
          <w:szCs w:val="32"/>
        </w:rPr>
        <w:t>）组织评选和奖励省文化和旅游科研优秀成果，开展有关文化和旅游学术研讨活动；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六</w:t>
      </w:r>
      <w:r>
        <w:rPr>
          <w:rFonts w:hint="eastAsia" w:ascii="仿宋" w:hAnsi="仿宋" w:eastAsia="仿宋" w:cs="宋体"/>
          <w:color w:val="auto"/>
          <w:kern w:val="0"/>
          <w:sz w:val="32"/>
          <w:szCs w:val="32"/>
        </w:rPr>
        <w:t>）决定其他重要事项。</w:t>
      </w:r>
    </w:p>
    <w:p>
      <w:pPr>
        <w:pStyle w:val="2"/>
        <w:rPr>
          <w:rFonts w:hint="default" w:eastAsia="仿宋"/>
          <w:lang w:val="en-US" w:eastAsia="zh-CN"/>
        </w:rPr>
      </w:pPr>
      <w:r>
        <w:rPr>
          <w:rFonts w:hint="eastAsia" w:ascii="仿宋" w:hAnsi="仿宋" w:eastAsia="仿宋" w:cs="宋体"/>
          <w:color w:val="auto"/>
          <w:kern w:val="0"/>
          <w:sz w:val="32"/>
          <w:szCs w:val="32"/>
          <w:lang w:val="en-US" w:eastAsia="zh-CN"/>
        </w:rPr>
        <w:t xml:space="preserve">    （七）整合全省文化和旅游研究机构力量。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sz w:val="32"/>
          <w:szCs w:val="32"/>
        </w:rPr>
      </w:pPr>
      <w:r>
        <w:rPr>
          <w:rFonts w:hint="eastAsia" w:ascii="仿宋" w:hAnsi="仿宋" w:eastAsia="仿宋"/>
          <w:b/>
          <w:color w:val="auto"/>
          <w:sz w:val="32"/>
          <w:szCs w:val="32"/>
        </w:rPr>
        <w:t>第</w:t>
      </w:r>
      <w:r>
        <w:rPr>
          <w:rFonts w:hint="eastAsia" w:ascii="仿宋" w:hAnsi="仿宋" w:eastAsia="仿宋"/>
          <w:b/>
          <w:color w:val="auto"/>
          <w:sz w:val="32"/>
          <w:szCs w:val="32"/>
          <w:lang w:eastAsia="zh-CN"/>
        </w:rPr>
        <w:t>五</w:t>
      </w:r>
      <w:r>
        <w:rPr>
          <w:rFonts w:hint="eastAsia" w:ascii="仿宋" w:hAnsi="仿宋" w:eastAsia="仿宋"/>
          <w:b/>
          <w:color w:val="auto"/>
          <w:sz w:val="32"/>
          <w:szCs w:val="32"/>
        </w:rPr>
        <w:t>条</w:t>
      </w:r>
      <w:r>
        <w:rPr>
          <w:rFonts w:hint="eastAsia" w:ascii="仿宋" w:hAnsi="仿宋" w:eastAsia="仿宋"/>
          <w:color w:val="FF0000"/>
          <w:sz w:val="32"/>
          <w:szCs w:val="32"/>
        </w:rPr>
        <w:t xml:space="preserve">  </w:t>
      </w:r>
      <w:r>
        <w:rPr>
          <w:rFonts w:hint="eastAsia" w:ascii="仿宋" w:hAnsi="仿宋" w:eastAsia="仿宋"/>
          <w:sz w:val="32"/>
          <w:szCs w:val="32"/>
          <w:lang w:val="en-US" w:eastAsia="zh-CN"/>
        </w:rPr>
        <w:t>四川</w:t>
      </w:r>
      <w:r>
        <w:rPr>
          <w:rFonts w:hint="eastAsia" w:ascii="仿宋" w:hAnsi="仿宋" w:eastAsia="仿宋"/>
          <w:sz w:val="32"/>
          <w:szCs w:val="32"/>
        </w:rPr>
        <w:t>省文化</w:t>
      </w:r>
      <w:r>
        <w:rPr>
          <w:rFonts w:hint="eastAsia" w:ascii="仿宋" w:hAnsi="仿宋" w:eastAsia="仿宋"/>
          <w:sz w:val="32"/>
          <w:szCs w:val="32"/>
          <w:lang w:val="en-US" w:eastAsia="zh-CN"/>
        </w:rPr>
        <w:t>和旅游科研</w:t>
      </w:r>
      <w:r>
        <w:rPr>
          <w:rFonts w:hint="eastAsia" w:ascii="仿宋" w:hAnsi="仿宋" w:eastAsia="仿宋"/>
          <w:sz w:val="32"/>
          <w:szCs w:val="32"/>
        </w:rPr>
        <w:t>领导小组办公室是省文化</w:t>
      </w:r>
      <w:r>
        <w:rPr>
          <w:rFonts w:hint="eastAsia" w:ascii="仿宋" w:hAnsi="仿宋" w:eastAsia="仿宋"/>
          <w:sz w:val="32"/>
          <w:szCs w:val="32"/>
          <w:lang w:eastAsia="zh-CN"/>
        </w:rPr>
        <w:t>和旅游科研项目</w:t>
      </w:r>
      <w:r>
        <w:rPr>
          <w:rFonts w:hint="eastAsia" w:ascii="仿宋" w:hAnsi="仿宋" w:eastAsia="仿宋"/>
          <w:sz w:val="32"/>
          <w:szCs w:val="32"/>
        </w:rPr>
        <w:t>规划领导小组的办事机构，设在科</w:t>
      </w:r>
      <w:r>
        <w:rPr>
          <w:rFonts w:hint="eastAsia" w:ascii="仿宋" w:hAnsi="仿宋" w:eastAsia="仿宋"/>
          <w:sz w:val="32"/>
          <w:szCs w:val="32"/>
          <w:lang w:val="en-US" w:eastAsia="zh-CN"/>
        </w:rPr>
        <w:t>技教育</w:t>
      </w:r>
      <w:r>
        <w:rPr>
          <w:rFonts w:hint="eastAsia" w:ascii="仿宋" w:hAnsi="仿宋" w:eastAsia="仿宋"/>
          <w:sz w:val="32"/>
          <w:szCs w:val="32"/>
        </w:rPr>
        <w:t>处。其主要职责是：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（一）</w:t>
      </w:r>
      <w:r>
        <w:rPr>
          <w:rFonts w:hint="eastAsia" w:ascii="仿宋" w:hAnsi="仿宋" w:eastAsia="仿宋" w:cs="宋体"/>
          <w:kern w:val="0"/>
          <w:sz w:val="32"/>
          <w:szCs w:val="32"/>
          <w:lang w:val="en-US" w:eastAsia="zh-CN"/>
        </w:rPr>
        <w:t>组织申报、管理文化和旅游部的国家社科基金艺术学项目、科技创新项目等国家级科研项目；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cs="宋体"/>
          <w:kern w:val="0"/>
          <w:sz w:val="32"/>
          <w:szCs w:val="32"/>
          <w:lang w:val="en-US" w:eastAsia="zh-CN"/>
        </w:rPr>
        <w:t>（二）</w:t>
      </w:r>
      <w:r>
        <w:rPr>
          <w:rFonts w:hint="eastAsia" w:ascii="仿宋" w:hAnsi="仿宋" w:eastAsia="仿宋"/>
          <w:sz w:val="32"/>
          <w:szCs w:val="32"/>
        </w:rPr>
        <w:t>起草省文化</w:t>
      </w:r>
      <w:r>
        <w:rPr>
          <w:rFonts w:hint="eastAsia" w:ascii="仿宋" w:hAnsi="仿宋" w:eastAsia="仿宋"/>
          <w:sz w:val="32"/>
          <w:szCs w:val="32"/>
          <w:lang w:val="en-US" w:eastAsia="zh-CN"/>
        </w:rPr>
        <w:t>和旅游</w:t>
      </w:r>
      <w:r>
        <w:rPr>
          <w:rFonts w:hint="eastAsia" w:ascii="仿宋" w:hAnsi="仿宋" w:eastAsia="仿宋"/>
          <w:sz w:val="32"/>
          <w:szCs w:val="32"/>
        </w:rPr>
        <w:t>科研中长期规划、省文化</w:t>
      </w:r>
      <w:r>
        <w:rPr>
          <w:rFonts w:hint="eastAsia" w:ascii="仿宋" w:hAnsi="仿宋" w:eastAsia="仿宋"/>
          <w:sz w:val="32"/>
          <w:szCs w:val="32"/>
          <w:lang w:eastAsia="zh-CN"/>
        </w:rPr>
        <w:t>和旅游</w:t>
      </w:r>
      <w:r>
        <w:rPr>
          <w:rFonts w:hint="eastAsia" w:ascii="仿宋" w:hAnsi="仿宋" w:eastAsia="仿宋"/>
          <w:sz w:val="32"/>
          <w:szCs w:val="32"/>
        </w:rPr>
        <w:t>科研</w:t>
      </w:r>
      <w:r>
        <w:rPr>
          <w:rFonts w:hint="eastAsia" w:ascii="仿宋" w:hAnsi="仿宋" w:eastAsia="仿宋"/>
          <w:sz w:val="32"/>
          <w:szCs w:val="32"/>
          <w:lang w:val="en-US" w:eastAsia="zh-CN"/>
        </w:rPr>
        <w:t>项目</w:t>
      </w:r>
      <w:r>
        <w:rPr>
          <w:rFonts w:hint="eastAsia" w:ascii="仿宋" w:hAnsi="仿宋" w:eastAsia="仿宋"/>
          <w:sz w:val="32"/>
          <w:szCs w:val="32"/>
        </w:rPr>
        <w:t>申报指南；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三</w:t>
      </w:r>
      <w:r>
        <w:rPr>
          <w:rFonts w:hint="eastAsia" w:ascii="仿宋" w:hAnsi="仿宋" w:eastAsia="仿宋" w:cs="宋体"/>
          <w:kern w:val="0"/>
          <w:sz w:val="32"/>
          <w:szCs w:val="32"/>
        </w:rPr>
        <w:t>）</w:t>
      </w:r>
      <w:r>
        <w:rPr>
          <w:rFonts w:hint="eastAsia" w:ascii="仿宋" w:hAnsi="仿宋" w:eastAsia="仿宋"/>
          <w:sz w:val="32"/>
          <w:szCs w:val="32"/>
        </w:rPr>
        <w:t>遴选省文化</w:t>
      </w:r>
      <w:r>
        <w:rPr>
          <w:rFonts w:hint="eastAsia" w:ascii="仿宋" w:hAnsi="仿宋" w:eastAsia="仿宋"/>
          <w:sz w:val="32"/>
          <w:szCs w:val="32"/>
          <w:lang w:val="en-US" w:eastAsia="zh-CN"/>
        </w:rPr>
        <w:t>和旅游</w:t>
      </w:r>
      <w:r>
        <w:rPr>
          <w:rFonts w:hint="eastAsia" w:ascii="仿宋" w:hAnsi="仿宋" w:eastAsia="仿宋"/>
          <w:sz w:val="32"/>
          <w:szCs w:val="32"/>
        </w:rPr>
        <w:t>科研专家评审委员会组成人员，组织开展省文化</w:t>
      </w:r>
      <w:r>
        <w:rPr>
          <w:rFonts w:hint="eastAsia" w:ascii="仿宋" w:hAnsi="仿宋" w:eastAsia="仿宋"/>
          <w:sz w:val="32"/>
          <w:szCs w:val="32"/>
          <w:lang w:val="en-US" w:eastAsia="zh-CN"/>
        </w:rPr>
        <w:t>和旅游</w:t>
      </w:r>
      <w:r>
        <w:rPr>
          <w:rFonts w:hint="eastAsia" w:ascii="仿宋" w:hAnsi="仿宋" w:eastAsia="仿宋"/>
          <w:sz w:val="32"/>
          <w:szCs w:val="32"/>
        </w:rPr>
        <w:t>科研</w:t>
      </w:r>
      <w:r>
        <w:rPr>
          <w:rFonts w:hint="eastAsia" w:ascii="仿宋" w:hAnsi="仿宋" w:eastAsia="仿宋"/>
          <w:sz w:val="32"/>
          <w:szCs w:val="32"/>
          <w:lang w:val="en-US" w:eastAsia="zh-CN"/>
        </w:rPr>
        <w:t>项目</w:t>
      </w:r>
      <w:r>
        <w:rPr>
          <w:rFonts w:hint="eastAsia" w:ascii="仿宋" w:hAnsi="仿宋" w:eastAsia="仿宋"/>
          <w:sz w:val="32"/>
          <w:szCs w:val="32"/>
        </w:rPr>
        <w:t>的申报、评审、成果验收、结项和推广；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四</w:t>
      </w:r>
      <w:r>
        <w:rPr>
          <w:rFonts w:hint="eastAsia" w:ascii="仿宋" w:hAnsi="仿宋" w:eastAsia="仿宋" w:cs="宋体"/>
          <w:kern w:val="0"/>
          <w:sz w:val="32"/>
          <w:szCs w:val="32"/>
        </w:rPr>
        <w:t>）</w:t>
      </w:r>
      <w:r>
        <w:rPr>
          <w:rFonts w:hint="eastAsia" w:ascii="仿宋" w:hAnsi="仿宋" w:eastAsia="仿宋"/>
          <w:sz w:val="32"/>
          <w:szCs w:val="32"/>
        </w:rPr>
        <w:t>其他日常工作。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p>
    <w:p>
      <w:pPr>
        <w:keepNext w:val="0"/>
        <w:keepLines w:val="0"/>
        <w:pageBreakBefore w:val="0"/>
        <w:numPr>
          <w:ilvl w:val="0"/>
          <w:numId w:val="1"/>
        </w:numPr>
        <w:shd w:val="clear" w:color="auto" w:fill="auto"/>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项目申报及管理</w:t>
      </w:r>
    </w:p>
    <w:p>
      <w:pPr>
        <w:keepNext w:val="0"/>
        <w:keepLines w:val="0"/>
        <w:pageBreakBefore w:val="0"/>
        <w:numPr>
          <w:ilvl w:val="0"/>
          <w:numId w:val="2"/>
        </w:numPr>
        <w:shd w:val="clear" w:color="auto" w:fill="auto"/>
        <w:kinsoku/>
        <w:wordWrap/>
        <w:overflowPunct/>
        <w:topLinePunct w:val="0"/>
        <w:autoSpaceDE/>
        <w:autoSpaceDN/>
        <w:bidi w:val="0"/>
        <w:adjustRightInd/>
        <w:snapToGrid/>
        <w:spacing w:line="600" w:lineRule="exact"/>
        <w:ind w:leftChars="0" w:right="0" w:rightChars="0"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厅级项目分为重大、重点、一般、青年和重点实验室（研究基地）项目。国家社科基金艺术学项目事务依据《全国艺术规划科研项目管理办法》等办理。</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600" w:lineRule="exact"/>
        <w:ind w:leftChars="0" w:right="0" w:rightChars="0" w:firstLine="640" w:firstLineChars="200"/>
        <w:jc w:val="both"/>
        <w:textAlignment w:val="auto"/>
        <w:rPr>
          <w:rFonts w:hint="eastAsia" w:ascii="黑体" w:hAnsi="黑体" w:eastAsia="仿宋" w:cs="黑体"/>
          <w:b w:val="0"/>
          <w:bCs/>
          <w:color w:val="auto"/>
          <w:sz w:val="32"/>
          <w:szCs w:val="32"/>
          <w:lang w:val="en-US" w:eastAsia="zh-CN"/>
        </w:rPr>
      </w:pPr>
      <w:r>
        <w:rPr>
          <w:rFonts w:hint="eastAsia" w:ascii="仿宋" w:hAnsi="仿宋" w:eastAsia="仿宋" w:cs="Tahoma"/>
          <w:color w:val="auto"/>
          <w:kern w:val="0"/>
          <w:sz w:val="32"/>
          <w:szCs w:val="32"/>
          <w:lang w:val="en-US" w:eastAsia="zh-CN"/>
        </w:rPr>
        <w:t>省委、省政府及文化和旅游厅急需研究的重大创新项目，采取招标或实行特别委托的方式实施。 </w:t>
      </w:r>
    </w:p>
    <w:p>
      <w:pPr>
        <w:keepNext w:val="0"/>
        <w:keepLines w:val="0"/>
        <w:pageBreakBefore w:val="0"/>
        <w:widowControl/>
        <w:numPr>
          <w:ilvl w:val="0"/>
          <w:numId w:val="2"/>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val="en-US" w:eastAsia="zh-CN"/>
        </w:rPr>
        <w:t>申报厅级项目须</w:t>
      </w:r>
      <w:r>
        <w:rPr>
          <w:rFonts w:hint="eastAsia" w:ascii="仿宋" w:hAnsi="仿宋" w:eastAsia="仿宋" w:cs="Tahoma"/>
          <w:color w:val="000000"/>
          <w:kern w:val="0"/>
          <w:sz w:val="32"/>
          <w:szCs w:val="32"/>
          <w:lang w:eastAsia="zh-CN"/>
        </w:rPr>
        <w:t>填报《</w:t>
      </w:r>
      <w:r>
        <w:rPr>
          <w:rFonts w:hint="eastAsia" w:ascii="仿宋" w:hAnsi="仿宋" w:eastAsia="仿宋" w:cs="Tahoma"/>
          <w:color w:val="000000"/>
          <w:kern w:val="0"/>
          <w:sz w:val="32"/>
          <w:szCs w:val="32"/>
          <w:lang w:val="en-US" w:eastAsia="zh-CN"/>
        </w:rPr>
        <w:t>四川</w:t>
      </w:r>
      <w:r>
        <w:rPr>
          <w:rFonts w:hint="eastAsia" w:ascii="仿宋" w:hAnsi="仿宋" w:eastAsia="仿宋" w:cs="Tahoma"/>
          <w:color w:val="000000"/>
          <w:kern w:val="0"/>
          <w:sz w:val="32"/>
          <w:szCs w:val="32"/>
          <w:lang w:eastAsia="zh-CN"/>
        </w:rPr>
        <w:t>省文化和旅游厅</w:t>
      </w:r>
      <w:r>
        <w:rPr>
          <w:rFonts w:hint="eastAsia" w:ascii="仿宋" w:hAnsi="仿宋" w:eastAsia="仿宋" w:cs="Tahoma"/>
          <w:color w:val="000000"/>
          <w:kern w:val="0"/>
          <w:sz w:val="32"/>
          <w:szCs w:val="32"/>
          <w:lang w:val="en-US" w:eastAsia="zh-CN"/>
        </w:rPr>
        <w:t>科研</w:t>
      </w:r>
      <w:r>
        <w:rPr>
          <w:rFonts w:hint="eastAsia" w:ascii="仿宋" w:hAnsi="仿宋" w:eastAsia="仿宋" w:cs="Tahoma"/>
          <w:color w:val="000000"/>
          <w:kern w:val="0"/>
          <w:sz w:val="32"/>
          <w:szCs w:val="32"/>
          <w:lang w:eastAsia="zh-CN"/>
        </w:rPr>
        <w:t>项目申报书》加盖单位公章。申报受理时间一般为每年的9</w:t>
      </w:r>
      <w:r>
        <w:rPr>
          <w:rFonts w:hint="eastAsia" w:ascii="仿宋" w:hAnsi="仿宋" w:eastAsia="仿宋" w:cs="Tahoma"/>
          <w:color w:val="000000"/>
          <w:kern w:val="0"/>
          <w:sz w:val="32"/>
          <w:szCs w:val="32"/>
          <w:lang w:val="en-US" w:eastAsia="zh-CN"/>
        </w:rPr>
        <w:t>-</w:t>
      </w:r>
      <w:r>
        <w:rPr>
          <w:rFonts w:hint="eastAsia" w:ascii="仿宋" w:hAnsi="仿宋" w:eastAsia="仿宋" w:cs="Tahoma"/>
          <w:color w:val="000000"/>
          <w:kern w:val="0"/>
          <w:sz w:val="32"/>
          <w:szCs w:val="32"/>
          <w:lang w:eastAsia="zh-CN"/>
        </w:rPr>
        <w:t>11月份，逾期不再受理。</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eastAsia="zh-CN"/>
        </w:rPr>
        <w:t>申请人所在单位应对申报书所填写内容的真实性进行审核，对项目申请人能否胜任该项目的研究工作及本单位能否提供相应研究条件签署明确意见，并承担信誉保证。</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600" w:lineRule="exact"/>
        <w:ind w:left="645" w:leftChars="0" w:right="0" w:rightChars="0"/>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b/>
          <w:bCs/>
          <w:color w:val="000000"/>
          <w:kern w:val="0"/>
          <w:sz w:val="32"/>
          <w:szCs w:val="32"/>
          <w:lang w:val="en-US" w:eastAsia="zh-CN"/>
        </w:rPr>
        <w:t>第八条</w:t>
      </w:r>
      <w:r>
        <w:rPr>
          <w:rFonts w:hint="eastAsia" w:ascii="仿宋" w:hAnsi="仿宋" w:eastAsia="仿宋" w:cs="Tahoma"/>
          <w:color w:val="000000"/>
          <w:kern w:val="0"/>
          <w:sz w:val="32"/>
          <w:szCs w:val="32"/>
          <w:lang w:val="en-US" w:eastAsia="zh-CN"/>
        </w:rPr>
        <w:t xml:space="preserve"> 厅级项目</w:t>
      </w:r>
      <w:r>
        <w:rPr>
          <w:rFonts w:hint="eastAsia" w:ascii="仿宋" w:hAnsi="仿宋" w:eastAsia="仿宋" w:cs="Tahoma"/>
          <w:color w:val="000000"/>
          <w:kern w:val="0"/>
          <w:sz w:val="32"/>
          <w:szCs w:val="32"/>
          <w:lang w:eastAsia="zh-CN"/>
        </w:rPr>
        <w:t>申请人应符合以下条件：</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eastAsia="zh-CN"/>
        </w:rPr>
        <w:t>1、申请人所在单位应为</w:t>
      </w:r>
      <w:r>
        <w:rPr>
          <w:rFonts w:hint="eastAsia" w:ascii="仿宋" w:hAnsi="仿宋" w:eastAsia="仿宋" w:cs="Tahoma"/>
          <w:color w:val="000000"/>
          <w:kern w:val="0"/>
          <w:sz w:val="32"/>
          <w:szCs w:val="32"/>
          <w:lang w:val="en-US" w:eastAsia="zh-CN"/>
        </w:rPr>
        <w:t>四川</w:t>
      </w:r>
      <w:r>
        <w:rPr>
          <w:rFonts w:hint="eastAsia" w:ascii="仿宋" w:hAnsi="仿宋" w:eastAsia="仿宋" w:cs="Tahoma"/>
          <w:color w:val="000000"/>
          <w:kern w:val="0"/>
          <w:sz w:val="32"/>
          <w:szCs w:val="32"/>
          <w:lang w:eastAsia="zh-CN"/>
        </w:rPr>
        <w:t>省境内登记注册的企事业法人单位;具有独立开展研究和组织开展研究的能力，能够承担实质性研究工作；</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eastAsia="zh-CN"/>
        </w:rPr>
        <w:t>2、申请人所在单位应有科研管理机构，能够承担组织、指导项目实施的职责，能够对项目经费实施有效管理；</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eastAsia="zh-CN"/>
        </w:rPr>
        <w:t>3、重点项目的申请人应具有副高级以上专业职称，一般项目的申请应具有中级以上专业职称；</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eastAsia="zh-CN"/>
        </w:rPr>
        <w:t>4、不是在研项目负责人可申请。</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仿宋"/>
          <w:b/>
          <w:sz w:val="32"/>
          <w:szCs w:val="32"/>
          <w:lang w:val="en-US" w:eastAsia="zh-CN"/>
        </w:rPr>
        <w:t>第九条</w:t>
      </w:r>
      <w:r>
        <w:rPr>
          <w:rFonts w:hint="eastAsia" w:ascii="仿宋" w:hAnsi="仿宋" w:eastAsia="仿宋" w:cs="Tahoma"/>
          <w:color w:val="000000"/>
          <w:kern w:val="0"/>
          <w:sz w:val="32"/>
          <w:szCs w:val="32"/>
          <w:lang w:eastAsia="zh-CN"/>
        </w:rPr>
        <w:t xml:space="preserve">  厅级项目申报人凡有下列情形之一者，文化和旅游厅不受理其新的项目申报：</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eastAsia="zh-CN"/>
        </w:rPr>
        <w:t>1、未按规定填报《项目申报书》的。</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eastAsia="zh-CN"/>
        </w:rPr>
        <w:t>2、项目申请中存在弄虚作假行为，或申报项目存在知识产权争议的。</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eastAsia="zh-CN"/>
        </w:rPr>
        <w:t>3、申请人未按时完成项目年度检查或上一年度的项目按时完成率低于50%的或完成质量存在较大缺陷不符合合同约定要求的。</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仿宋"/>
          <w:b/>
          <w:sz w:val="32"/>
          <w:szCs w:val="32"/>
          <w:lang w:val="en-US" w:eastAsia="zh-CN"/>
        </w:rPr>
        <w:t>第十条</w:t>
      </w:r>
      <w:r>
        <w:rPr>
          <w:rFonts w:hint="eastAsia" w:ascii="仿宋" w:hAnsi="仿宋" w:eastAsia="仿宋" w:cs="Tahoma"/>
          <w:color w:val="000000"/>
          <w:kern w:val="0"/>
          <w:sz w:val="32"/>
          <w:szCs w:val="32"/>
          <w:lang w:eastAsia="zh-CN"/>
        </w:rPr>
        <w:t xml:space="preserve">  厅级项目评审程序：</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eastAsia="zh-CN"/>
        </w:rPr>
        <w:t>1、领导小组办公室对申报项目进行分类汇总，并按项目申报指南的要求进行资格审查；</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eastAsia="zh-CN"/>
        </w:rPr>
        <w:t>2、领导小组办公室将通过资格审查项目的申请书提交专家委员会。专家委员会从选题方向、学术创新、实践价值以及研究方案的可行性等方面进行评判，结合项目团队的研究能力、前期研究成果等因素，提出客观、公正的评审意见。经三分之二以上专家委员会成员同意方为通过；</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Tahoma"/>
          <w:color w:val="000000"/>
          <w:kern w:val="0"/>
          <w:sz w:val="32"/>
          <w:szCs w:val="32"/>
          <w:lang w:eastAsia="zh-CN"/>
        </w:rPr>
        <w:t>3、领导小组办公室对专家委员会评审通过的项目复核后，提出拟立项意见，</w:t>
      </w:r>
      <w:r>
        <w:rPr>
          <w:rFonts w:hint="eastAsia" w:ascii="仿宋" w:hAnsi="仿宋" w:eastAsia="仿宋" w:cs="Tahoma"/>
          <w:color w:val="000000"/>
          <w:kern w:val="0"/>
          <w:sz w:val="32"/>
          <w:szCs w:val="32"/>
          <w:lang w:val="en-US" w:eastAsia="zh-CN"/>
        </w:rPr>
        <w:t>报厅务会</w:t>
      </w:r>
      <w:r>
        <w:rPr>
          <w:rFonts w:hint="eastAsia" w:ascii="仿宋" w:hAnsi="仿宋" w:eastAsia="仿宋" w:cs="Tahoma"/>
          <w:color w:val="000000"/>
          <w:kern w:val="0"/>
          <w:sz w:val="32"/>
          <w:szCs w:val="32"/>
          <w:lang w:eastAsia="zh-CN"/>
        </w:rPr>
        <w:t>审定。</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仿宋"/>
          <w:b/>
          <w:sz w:val="32"/>
          <w:szCs w:val="32"/>
          <w:lang w:val="en-US" w:eastAsia="zh-CN"/>
        </w:rPr>
        <w:t>第十一条</w:t>
      </w:r>
      <w:r>
        <w:rPr>
          <w:rFonts w:hint="eastAsia" w:ascii="仿宋" w:hAnsi="仿宋" w:eastAsia="仿宋" w:cs="Tahoma"/>
          <w:color w:val="000000"/>
          <w:kern w:val="0"/>
          <w:sz w:val="32"/>
          <w:szCs w:val="32"/>
          <w:lang w:eastAsia="zh-CN"/>
        </w:rPr>
        <w:t xml:space="preserve">  对拟立项项目应当予以公示，公示期为5个工作日。在公示期内，凡对拟立项项目有异议的，可以向领导小组办公室实名提出书面意见。</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仿宋" w:hAnsi="仿宋" w:eastAsia="仿宋" w:cs="Tahoma"/>
          <w:color w:val="000000"/>
          <w:kern w:val="0"/>
          <w:sz w:val="32"/>
          <w:szCs w:val="32"/>
          <w:lang w:eastAsia="zh-CN"/>
        </w:rPr>
      </w:pPr>
      <w:r>
        <w:rPr>
          <w:rFonts w:hint="eastAsia" w:ascii="仿宋" w:hAnsi="仿宋" w:eastAsia="仿宋" w:cs="仿宋"/>
          <w:b/>
          <w:sz w:val="32"/>
          <w:szCs w:val="32"/>
          <w:lang w:val="en-US" w:eastAsia="zh-CN"/>
        </w:rPr>
        <w:t>第十二条</w:t>
      </w:r>
      <w:r>
        <w:rPr>
          <w:rFonts w:hint="eastAsia" w:ascii="仿宋" w:hAnsi="仿宋" w:eastAsia="仿宋" w:cs="Tahoma"/>
          <w:color w:val="000000"/>
          <w:kern w:val="0"/>
          <w:sz w:val="32"/>
          <w:szCs w:val="32"/>
          <w:lang w:eastAsia="zh-CN"/>
        </w:rPr>
        <w:t xml:space="preserve">  经公示无异议的项目，报批准立项，项目申请人所在单位与文化和旅游厅签订项目合同书。</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5"/>
        <w:jc w:val="left"/>
        <w:textAlignment w:val="auto"/>
        <w:rPr>
          <w:rFonts w:hint="eastAsia" w:ascii="黑体" w:hAnsi="黑体" w:eastAsia="黑体" w:cs="黑体"/>
          <w:b/>
          <w:bCs w:val="0"/>
          <w:color w:val="000000"/>
          <w:kern w:val="0"/>
          <w:sz w:val="32"/>
          <w:szCs w:val="32"/>
          <w:lang w:val="en-US" w:eastAsia="zh-CN"/>
        </w:rPr>
      </w:pPr>
      <w:r>
        <w:rPr>
          <w:rFonts w:hint="eastAsia" w:ascii="仿宋" w:hAnsi="仿宋" w:eastAsia="仿宋" w:cs="Tahoma"/>
          <w:color w:val="000000"/>
          <w:kern w:val="0"/>
          <w:sz w:val="32"/>
          <w:szCs w:val="32"/>
          <w:lang w:eastAsia="zh-CN"/>
        </w:rPr>
        <w:t>项目负责人应严格履行合同书约定，研究成果不能违背约定内容。</w:t>
      </w:r>
      <w:r>
        <w:rPr>
          <w:rFonts w:hint="eastAsia" w:ascii="仿宋" w:hAnsi="仿宋" w:eastAsia="仿宋" w:cs="Tahoma"/>
          <w:color w:val="000000"/>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color w:val="auto"/>
          <w:sz w:val="32"/>
          <w:szCs w:val="32"/>
        </w:rPr>
        <w:t>第十</w:t>
      </w:r>
      <w:r>
        <w:rPr>
          <w:rFonts w:hint="eastAsia" w:ascii="仿宋" w:hAnsi="仿宋" w:eastAsia="仿宋" w:cs="仿宋"/>
          <w:b/>
          <w:color w:val="auto"/>
          <w:sz w:val="32"/>
          <w:szCs w:val="32"/>
          <w:lang w:val="en-US" w:eastAsia="zh-CN"/>
        </w:rPr>
        <w:t>三</w:t>
      </w:r>
      <w:r>
        <w:rPr>
          <w:rFonts w:hint="eastAsia" w:ascii="仿宋" w:hAnsi="仿宋" w:eastAsia="仿宋" w:cs="仿宋"/>
          <w:b/>
          <w:color w:val="auto"/>
          <w:sz w:val="32"/>
          <w:szCs w:val="32"/>
        </w:rPr>
        <w:t>条</w:t>
      </w:r>
      <w:r>
        <w:rPr>
          <w:rFonts w:hint="eastAsia" w:ascii="仿宋" w:hAnsi="仿宋" w:eastAsia="仿宋" w:cs="仿宋"/>
          <w:color w:val="FF0000"/>
          <w:sz w:val="32"/>
          <w:szCs w:val="32"/>
        </w:rPr>
        <w:t xml:space="preserve">  </w:t>
      </w:r>
      <w:r>
        <w:rPr>
          <w:rFonts w:hint="eastAsia" w:ascii="仿宋" w:hAnsi="仿宋" w:eastAsia="仿宋" w:cs="仿宋"/>
          <w:sz w:val="32"/>
          <w:szCs w:val="32"/>
          <w:lang w:eastAsia="zh-CN"/>
        </w:rPr>
        <w:t>项目实施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项目立项后，项目负责人要组织人员，召开项目启动会。项目实施过程中，领导小组办公室至少要开展一次中期评审工作。根据中评情况，修改完善相关内容，才可推进终审、结项等工作。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color w:val="000000"/>
          <w:kern w:val="0"/>
          <w:sz w:val="32"/>
          <w:szCs w:val="32"/>
        </w:rPr>
        <w:t>项目经费实行专款专用，项目负责人所在单位和个人不得以任何理由和方式截留、挤占和挪用。 </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第十</w:t>
      </w:r>
      <w:r>
        <w:rPr>
          <w:rFonts w:hint="eastAsia" w:ascii="仿宋" w:hAnsi="仿宋" w:eastAsia="仿宋" w:cs="仿宋"/>
          <w:b/>
          <w:sz w:val="32"/>
          <w:szCs w:val="32"/>
          <w:lang w:eastAsia="zh-CN"/>
        </w:rPr>
        <w:t>四</w:t>
      </w:r>
      <w:r>
        <w:rPr>
          <w:rFonts w:hint="eastAsia" w:ascii="仿宋" w:hAnsi="仿宋" w:eastAsia="仿宋" w:cs="仿宋"/>
          <w:b/>
          <w:sz w:val="32"/>
          <w:szCs w:val="32"/>
        </w:rPr>
        <w:t>条</w:t>
      </w:r>
      <w:r>
        <w:rPr>
          <w:rFonts w:hint="eastAsia" w:ascii="仿宋" w:hAnsi="仿宋" w:eastAsia="仿宋" w:cs="仿宋"/>
          <w:sz w:val="32"/>
          <w:szCs w:val="32"/>
        </w:rPr>
        <w:t xml:space="preserve">  项目资助经费的管理实行分级负责制。文化和旅游厅对项目经费的使用进行监督、检查和指导，项目负责人所在单位的科研管理部门和财务管理部门对项目经费实施具体管理。项目负责人有权在本单位科研管理部门和财务管理部门的指导下，</w:t>
      </w:r>
      <w:r>
        <w:rPr>
          <w:rFonts w:hint="eastAsia" w:ascii="仿宋" w:hAnsi="仿宋" w:eastAsia="仿宋" w:cs="仿宋"/>
          <w:color w:val="000000"/>
          <w:kern w:val="0"/>
          <w:sz w:val="32"/>
          <w:szCs w:val="32"/>
        </w:rPr>
        <w:t>按预算支配使用项目经费，所有支出应遵守国家和单位的有关规定。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sz w:val="32"/>
          <w:szCs w:val="32"/>
        </w:rPr>
        <w:t>第十</w:t>
      </w:r>
      <w:r>
        <w:rPr>
          <w:rFonts w:hint="eastAsia" w:ascii="仿宋" w:hAnsi="仿宋" w:eastAsia="仿宋" w:cs="仿宋"/>
          <w:b/>
          <w:sz w:val="32"/>
          <w:szCs w:val="32"/>
          <w:lang w:val="en-US" w:eastAsia="zh-CN"/>
        </w:rPr>
        <w:t>五</w:t>
      </w:r>
      <w:r>
        <w:rPr>
          <w:rFonts w:hint="eastAsia" w:ascii="仿宋" w:hAnsi="仿宋" w:eastAsia="仿宋" w:cs="仿宋"/>
          <w:b/>
          <w:sz w:val="32"/>
          <w:szCs w:val="32"/>
        </w:rPr>
        <w:t>条</w:t>
      </w:r>
      <w:r>
        <w:rPr>
          <w:rFonts w:hint="eastAsia" w:ascii="仿宋" w:hAnsi="仿宋" w:eastAsia="仿宋" w:cs="仿宋"/>
          <w:sz w:val="32"/>
          <w:szCs w:val="32"/>
        </w:rPr>
        <w:t xml:space="preserve">  </w:t>
      </w:r>
      <w:r>
        <w:rPr>
          <w:rFonts w:hint="eastAsia" w:ascii="仿宋" w:hAnsi="仿宋" w:eastAsia="仿宋" w:cs="仿宋"/>
          <w:b/>
          <w:bCs/>
          <w:sz w:val="32"/>
          <w:szCs w:val="32"/>
          <w:lang w:eastAsia="zh-CN"/>
        </w:rPr>
        <w:t>项目经费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项目经费拨付分期进行。立项当年以回执为凭证，拨付资助经费的60％；次年以检查合格的《</w:t>
      </w:r>
      <w:r>
        <w:rPr>
          <w:rFonts w:hint="eastAsia" w:ascii="仿宋" w:hAnsi="仿宋" w:eastAsia="仿宋" w:cs="仿宋"/>
          <w:sz w:val="32"/>
          <w:szCs w:val="32"/>
          <w:lang w:val="en-US" w:eastAsia="zh-CN"/>
        </w:rPr>
        <w:t>四川</w:t>
      </w:r>
      <w:r>
        <w:rPr>
          <w:rFonts w:hint="eastAsia" w:ascii="仿宋" w:hAnsi="仿宋" w:eastAsia="仿宋" w:cs="仿宋"/>
          <w:sz w:val="32"/>
          <w:szCs w:val="32"/>
        </w:rPr>
        <w:t>省文化和旅游厅</w:t>
      </w:r>
      <w:r>
        <w:rPr>
          <w:rFonts w:hint="eastAsia" w:ascii="仿宋" w:hAnsi="仿宋" w:eastAsia="仿宋" w:cs="仿宋"/>
          <w:sz w:val="32"/>
          <w:szCs w:val="32"/>
          <w:lang w:val="en-US" w:eastAsia="zh-CN"/>
        </w:rPr>
        <w:t>科研</w:t>
      </w:r>
      <w:r>
        <w:rPr>
          <w:rFonts w:hint="eastAsia" w:ascii="仿宋" w:hAnsi="仿宋" w:eastAsia="仿宋" w:cs="仿宋"/>
          <w:sz w:val="32"/>
          <w:szCs w:val="32"/>
        </w:rPr>
        <w:t>项目年度检查表》为凭证拨付30％，其余10％为预留经费。预留经费在项目验收结项后拨付，未通过验收结项的，不予拨付。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2、</w:t>
      </w:r>
      <w:r>
        <w:rPr>
          <w:rFonts w:hint="eastAsia" w:ascii="仿宋" w:hAnsi="仿宋" w:eastAsia="仿宋" w:cs="仿宋"/>
          <w:sz w:val="32"/>
          <w:szCs w:val="32"/>
        </w:rPr>
        <w:t xml:space="preserve"> 因项目负责人出国、生病、死亡或其他原因不能继续研究的项目，</w:t>
      </w:r>
      <w:r>
        <w:rPr>
          <w:rFonts w:hint="eastAsia" w:ascii="仿宋" w:hAnsi="仿宋" w:eastAsia="仿宋" w:cs="仿宋"/>
          <w:sz w:val="32"/>
          <w:szCs w:val="32"/>
          <w:lang w:eastAsia="zh-CN"/>
        </w:rPr>
        <w:t>须中止</w:t>
      </w:r>
      <w:r>
        <w:rPr>
          <w:rFonts w:hint="eastAsia" w:ascii="仿宋" w:hAnsi="仿宋" w:eastAsia="仿宋" w:cs="仿宋"/>
          <w:sz w:val="32"/>
          <w:szCs w:val="32"/>
        </w:rPr>
        <w:t>合同</w:t>
      </w:r>
      <w:r>
        <w:rPr>
          <w:rFonts w:hint="eastAsia" w:ascii="仿宋" w:hAnsi="仿宋" w:eastAsia="仿宋" w:cs="仿宋"/>
          <w:sz w:val="32"/>
          <w:szCs w:val="32"/>
          <w:lang w:eastAsia="zh-CN"/>
        </w:rPr>
        <w:t>的</w:t>
      </w:r>
      <w:r>
        <w:rPr>
          <w:rFonts w:hint="eastAsia" w:ascii="仿宋" w:hAnsi="仿宋" w:eastAsia="仿宋" w:cs="仿宋"/>
          <w:sz w:val="32"/>
          <w:szCs w:val="32"/>
        </w:rPr>
        <w:t>，未使用的</w:t>
      </w:r>
      <w:r>
        <w:rPr>
          <w:rFonts w:hint="eastAsia" w:ascii="仿宋" w:hAnsi="仿宋" w:eastAsia="仿宋" w:cs="仿宋"/>
          <w:sz w:val="32"/>
          <w:szCs w:val="32"/>
          <w:lang w:eastAsia="zh-CN"/>
        </w:rPr>
        <w:t>项目</w:t>
      </w:r>
      <w:r>
        <w:rPr>
          <w:rFonts w:hint="eastAsia" w:ascii="仿宋" w:hAnsi="仿宋" w:eastAsia="仿宋" w:cs="仿宋"/>
          <w:sz w:val="32"/>
          <w:szCs w:val="32"/>
        </w:rPr>
        <w:t>经费由省文化和旅游厅收回。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b/>
          <w:sz w:val="32"/>
          <w:szCs w:val="32"/>
          <w:lang w:val="en-US" w:eastAsia="zh-CN"/>
        </w:rPr>
        <w:t>3、</w:t>
      </w:r>
      <w:r>
        <w:rPr>
          <w:rFonts w:hint="eastAsia" w:ascii="仿宋" w:hAnsi="仿宋" w:eastAsia="仿宋" w:cs="仿宋"/>
          <w:sz w:val="32"/>
          <w:szCs w:val="32"/>
        </w:rPr>
        <w:t>项目完成后，项目负责人应会同所在单位财务管理部门清理该项目经费使用账目，如实编制《</w:t>
      </w:r>
      <w:r>
        <w:rPr>
          <w:rFonts w:hint="eastAsia" w:ascii="仿宋" w:hAnsi="仿宋" w:eastAsia="仿宋" w:cs="仿宋"/>
          <w:sz w:val="32"/>
          <w:szCs w:val="32"/>
          <w:lang w:val="en-US" w:eastAsia="zh-CN"/>
        </w:rPr>
        <w:t>四川</w:t>
      </w:r>
      <w:r>
        <w:rPr>
          <w:rFonts w:hint="eastAsia" w:ascii="仿宋" w:hAnsi="仿宋" w:eastAsia="仿宋" w:cs="仿宋"/>
          <w:sz w:val="32"/>
          <w:szCs w:val="32"/>
        </w:rPr>
        <w:t>省文化和旅游厅</w:t>
      </w:r>
      <w:r>
        <w:rPr>
          <w:rFonts w:hint="eastAsia" w:ascii="仿宋" w:hAnsi="仿宋" w:eastAsia="仿宋" w:cs="仿宋"/>
          <w:sz w:val="32"/>
          <w:szCs w:val="32"/>
          <w:lang w:val="en-US" w:eastAsia="zh-CN"/>
        </w:rPr>
        <w:t>科研</w:t>
      </w:r>
      <w:r>
        <w:rPr>
          <w:rFonts w:hint="eastAsia" w:ascii="仿宋" w:hAnsi="仿宋" w:eastAsia="仿宋" w:cs="仿宋"/>
          <w:sz w:val="32"/>
          <w:szCs w:val="32"/>
        </w:rPr>
        <w:t>项目鉴定结项审批书》中的经费决算表，并接受文化和旅游厅的检查。项目研究成果通过验收后，其经费结余（包括预留经费）可用于项目研究成果的出版补助。项目评审和成果鉴定的专家劳务费由省文化和旅游厅拨付。</w:t>
      </w:r>
      <w:r>
        <w:rPr>
          <w:rFonts w:hint="eastAsia" w:ascii="仿宋" w:hAnsi="仿宋" w:eastAsia="仿宋" w:cs="仿宋"/>
          <w:sz w:val="32"/>
          <w:szCs w:val="32"/>
          <w:lang w:eastAsia="zh-CN"/>
        </w:rPr>
        <w:t>项目研究成果未通过验收的，由文化和旅游厅收回项目经费。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十六</w:t>
      </w:r>
      <w:r>
        <w:rPr>
          <w:rFonts w:hint="eastAsia" w:ascii="仿宋" w:hAnsi="仿宋" w:eastAsia="仿宋" w:cs="仿宋"/>
          <w:b/>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科研</w:t>
      </w:r>
      <w:r>
        <w:rPr>
          <w:rFonts w:hint="eastAsia" w:ascii="仿宋" w:hAnsi="仿宋" w:eastAsia="仿宋" w:cs="仿宋"/>
          <w:sz w:val="32"/>
          <w:szCs w:val="32"/>
        </w:rPr>
        <w:t>项目实行年度检查制度，</w:t>
      </w:r>
      <w:r>
        <w:rPr>
          <w:rFonts w:hint="eastAsia" w:ascii="仿宋" w:hAnsi="仿宋" w:eastAsia="仿宋" w:cs="仿宋"/>
          <w:sz w:val="32"/>
          <w:szCs w:val="32"/>
          <w:lang w:eastAsia="zh-CN"/>
        </w:rPr>
        <w:t>领导小组办公室应对</w:t>
      </w:r>
      <w:r>
        <w:rPr>
          <w:rFonts w:hint="eastAsia" w:ascii="仿宋" w:hAnsi="仿宋" w:eastAsia="仿宋" w:cs="仿宋"/>
          <w:sz w:val="32"/>
          <w:szCs w:val="32"/>
        </w:rPr>
        <w:t>项目的进展情况、经费使用情况和项目负责人所在单位的管理情况</w:t>
      </w:r>
      <w:r>
        <w:rPr>
          <w:rFonts w:hint="eastAsia" w:ascii="仿宋" w:hAnsi="仿宋" w:eastAsia="仿宋" w:cs="仿宋"/>
          <w:sz w:val="32"/>
          <w:szCs w:val="32"/>
          <w:lang w:eastAsia="zh-CN"/>
        </w:rPr>
        <w:t>等进行检查</w:t>
      </w:r>
      <w:r>
        <w:rPr>
          <w:rFonts w:hint="eastAsia" w:ascii="仿宋" w:hAnsi="仿宋" w:eastAsia="仿宋" w:cs="仿宋"/>
          <w:sz w:val="32"/>
          <w:szCs w:val="32"/>
        </w:rPr>
        <w:t>，检查结果与经费后续拨付挂钩。每年的6-11月为年度检查期，项目负责人应认真填写《</w:t>
      </w:r>
      <w:r>
        <w:rPr>
          <w:rFonts w:hint="eastAsia" w:ascii="仿宋" w:hAnsi="仿宋" w:eastAsia="仿宋" w:cs="仿宋"/>
          <w:sz w:val="32"/>
          <w:szCs w:val="32"/>
          <w:lang w:val="en-US" w:eastAsia="zh-CN"/>
        </w:rPr>
        <w:t>四川</w:t>
      </w:r>
      <w:r>
        <w:rPr>
          <w:rFonts w:hint="eastAsia" w:ascii="仿宋" w:hAnsi="仿宋" w:eastAsia="仿宋" w:cs="仿宋"/>
          <w:sz w:val="32"/>
          <w:szCs w:val="32"/>
        </w:rPr>
        <w:t>省文化和旅游厅</w:t>
      </w:r>
      <w:r>
        <w:rPr>
          <w:rFonts w:hint="eastAsia" w:ascii="仿宋" w:hAnsi="仿宋" w:eastAsia="仿宋" w:cs="仿宋"/>
          <w:sz w:val="32"/>
          <w:szCs w:val="32"/>
          <w:lang w:val="en-US" w:eastAsia="zh-CN"/>
        </w:rPr>
        <w:t>科研</w:t>
      </w:r>
      <w:r>
        <w:rPr>
          <w:rFonts w:hint="eastAsia" w:ascii="仿宋" w:hAnsi="仿宋" w:eastAsia="仿宋" w:cs="仿宋"/>
          <w:sz w:val="32"/>
          <w:szCs w:val="32"/>
        </w:rPr>
        <w:t>项目年度检查表》，报</w:t>
      </w:r>
      <w:r>
        <w:rPr>
          <w:rFonts w:hint="eastAsia" w:ascii="仿宋" w:hAnsi="仿宋" w:eastAsia="仿宋" w:cs="仿宋"/>
          <w:sz w:val="32"/>
          <w:szCs w:val="32"/>
          <w:lang w:eastAsia="zh-CN"/>
        </w:rPr>
        <w:t>领导小组办公室</w:t>
      </w:r>
      <w:r>
        <w:rPr>
          <w:rFonts w:hint="eastAsia" w:ascii="仿宋" w:hAnsi="仿宋" w:eastAsia="仿宋" w:cs="仿宋"/>
          <w:sz w:val="32"/>
          <w:szCs w:val="32"/>
        </w:rPr>
        <w:t>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领导小组办公室根据检查结果，</w:t>
      </w:r>
      <w:r>
        <w:rPr>
          <w:rFonts w:hint="eastAsia" w:ascii="仿宋" w:hAnsi="仿宋" w:eastAsia="仿宋" w:cs="仿宋"/>
          <w:sz w:val="32"/>
          <w:szCs w:val="32"/>
        </w:rPr>
        <w:t>对进展正常、经费按规定使用的项目，</w:t>
      </w:r>
      <w:r>
        <w:rPr>
          <w:rFonts w:hint="eastAsia" w:ascii="仿宋" w:hAnsi="仿宋" w:eastAsia="仿宋" w:cs="仿宋"/>
          <w:sz w:val="32"/>
          <w:szCs w:val="32"/>
          <w:lang w:eastAsia="zh-CN"/>
        </w:rPr>
        <w:t>根据合同及时</w:t>
      </w:r>
      <w:r>
        <w:rPr>
          <w:rFonts w:hint="eastAsia" w:ascii="仿宋" w:hAnsi="仿宋" w:eastAsia="仿宋" w:cs="仿宋"/>
          <w:sz w:val="32"/>
          <w:szCs w:val="32"/>
        </w:rPr>
        <w:t>拨付经费；对不按规定报送年度检查表或经检查不合格的，暂缓后续经费拨付</w:t>
      </w:r>
      <w:r>
        <w:rPr>
          <w:rFonts w:hint="eastAsia" w:ascii="仿宋" w:hAnsi="仿宋" w:eastAsia="仿宋" w:cs="仿宋"/>
          <w:sz w:val="32"/>
          <w:szCs w:val="32"/>
          <w:lang w:eastAsia="zh-CN"/>
        </w:rPr>
        <w:t>；</w:t>
      </w:r>
      <w:r>
        <w:rPr>
          <w:rFonts w:hint="eastAsia" w:ascii="仿宋" w:hAnsi="仿宋" w:eastAsia="仿宋" w:cs="仿宋"/>
          <w:sz w:val="32"/>
          <w:szCs w:val="32"/>
        </w:rPr>
        <w:t>严重违规的予以通报批评</w:t>
      </w:r>
      <w:r>
        <w:rPr>
          <w:rFonts w:hint="eastAsia" w:ascii="仿宋" w:hAnsi="仿宋" w:eastAsia="仿宋" w:cs="仿宋"/>
          <w:sz w:val="32"/>
          <w:szCs w:val="32"/>
          <w:lang w:eastAsia="zh-CN"/>
        </w:rPr>
        <w:t>，并给予相应处罚。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十七</w:t>
      </w:r>
      <w:r>
        <w:rPr>
          <w:rFonts w:hint="eastAsia" w:ascii="仿宋" w:hAnsi="仿宋" w:eastAsia="仿宋" w:cs="仿宋"/>
          <w:b/>
          <w:sz w:val="32"/>
          <w:szCs w:val="32"/>
        </w:rPr>
        <w:t xml:space="preserve">条  </w:t>
      </w:r>
      <w:r>
        <w:rPr>
          <w:rFonts w:hint="eastAsia" w:ascii="仿宋" w:hAnsi="仿宋" w:eastAsia="仿宋" w:cs="仿宋"/>
          <w:sz w:val="32"/>
          <w:szCs w:val="32"/>
        </w:rPr>
        <w:t>项目负责人所在</w:t>
      </w:r>
      <w:r>
        <w:rPr>
          <w:rFonts w:hint="eastAsia" w:ascii="仿宋" w:hAnsi="仿宋" w:eastAsia="仿宋" w:cs="仿宋"/>
          <w:sz w:val="32"/>
          <w:szCs w:val="32"/>
          <w:lang w:eastAsia="zh-CN"/>
        </w:rPr>
        <w:t>单位加强对厅科研项目的监督管理，</w:t>
      </w:r>
      <w:r>
        <w:rPr>
          <w:rFonts w:hint="eastAsia" w:ascii="仿宋" w:hAnsi="仿宋" w:eastAsia="仿宋" w:cs="仿宋"/>
          <w:sz w:val="32"/>
          <w:szCs w:val="32"/>
        </w:rPr>
        <w:t>为项目组成员提供必要的</w:t>
      </w:r>
      <w:r>
        <w:rPr>
          <w:rFonts w:hint="eastAsia" w:ascii="仿宋" w:hAnsi="仿宋" w:eastAsia="仿宋" w:cs="仿宋"/>
          <w:sz w:val="32"/>
          <w:szCs w:val="32"/>
          <w:lang w:eastAsia="zh-CN"/>
        </w:rPr>
        <w:t>科研</w:t>
      </w:r>
      <w:r>
        <w:rPr>
          <w:rFonts w:hint="eastAsia" w:ascii="仿宋" w:hAnsi="仿宋" w:eastAsia="仿宋" w:cs="仿宋"/>
          <w:sz w:val="32"/>
          <w:szCs w:val="32"/>
        </w:rPr>
        <w:t>条件</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十八</w:t>
      </w:r>
      <w:r>
        <w:rPr>
          <w:rFonts w:hint="eastAsia" w:ascii="仿宋" w:hAnsi="仿宋" w:eastAsia="仿宋" w:cs="仿宋"/>
          <w:b/>
          <w:sz w:val="32"/>
          <w:szCs w:val="32"/>
        </w:rPr>
        <w:t>条</w:t>
      </w:r>
      <w:r>
        <w:rPr>
          <w:rFonts w:hint="eastAsia" w:ascii="仿宋" w:hAnsi="仿宋" w:eastAsia="仿宋" w:cs="仿宋"/>
          <w:sz w:val="32"/>
          <w:szCs w:val="32"/>
        </w:rPr>
        <w:t xml:space="preserve">  确有正当理由，项目负责人可申请延期结项，但累计不得超过两次，延期期限累计不得超过一年。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十九</w:t>
      </w:r>
      <w:r>
        <w:rPr>
          <w:rFonts w:hint="eastAsia" w:ascii="仿宋" w:hAnsi="仿宋" w:eastAsia="仿宋" w:cs="仿宋"/>
          <w:b/>
          <w:sz w:val="32"/>
          <w:szCs w:val="32"/>
        </w:rPr>
        <w:t>条</w:t>
      </w:r>
      <w:r>
        <w:rPr>
          <w:rFonts w:hint="eastAsia" w:ascii="仿宋" w:hAnsi="仿宋" w:eastAsia="仿宋" w:cs="仿宋"/>
          <w:sz w:val="32"/>
          <w:szCs w:val="32"/>
        </w:rPr>
        <w:t xml:space="preserve">  凡有下列情况之一者，应由项目负责人提交书面请示，并由项目负责人所在单位审核并签署意见，报</w:t>
      </w:r>
      <w:r>
        <w:rPr>
          <w:rFonts w:hint="eastAsia" w:ascii="仿宋" w:hAnsi="仿宋" w:eastAsia="仿宋" w:cs="仿宋"/>
          <w:sz w:val="32"/>
          <w:szCs w:val="32"/>
          <w:lang w:eastAsia="zh-CN"/>
        </w:rPr>
        <w:t>领导小组办公室</w:t>
      </w:r>
      <w:r>
        <w:rPr>
          <w:rFonts w:hint="eastAsia" w:ascii="仿宋" w:hAnsi="仿宋" w:eastAsia="仿宋" w:cs="仿宋"/>
          <w:sz w:val="32"/>
          <w:szCs w:val="32"/>
        </w:rPr>
        <w:t>审批：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1、变更项目负责人；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2、改变项目名称；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3、改变最终成果形式；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4、变更项目负责人所在单位；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5、延期不超过一年；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6、中止项目协议；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7、撤销项目；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8、其他重要事项的变更。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第二十条</w:t>
      </w:r>
      <w:r>
        <w:rPr>
          <w:rFonts w:hint="eastAsia" w:ascii="仿宋" w:hAnsi="仿宋" w:eastAsia="仿宋" w:cs="仿宋"/>
          <w:sz w:val="32"/>
          <w:szCs w:val="32"/>
        </w:rPr>
        <w:t xml:space="preserve">  凡有下列情形之一者，由文化和旅游厅撤销项目：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1、研究成果有严重政治问题；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2、研究成果学术质量低劣；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3、第一次鉴定未能通过，经修改后重新鉴定，仍未能通过；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4、剽窃他人成果；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5、与批准的项目设计严重不符；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6、逾期不提交延期申请，或在延期时限内仍不能完成；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7、严重违反财务制度。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被撤销项目的项目负责人三年内不得申请厅</w:t>
      </w:r>
      <w:r>
        <w:rPr>
          <w:rFonts w:hint="eastAsia" w:ascii="仿宋" w:hAnsi="仿宋" w:eastAsia="仿宋" w:cs="仿宋"/>
          <w:sz w:val="32"/>
          <w:szCs w:val="32"/>
          <w:lang w:val="en-US" w:eastAsia="zh-CN"/>
        </w:rPr>
        <w:t>科研</w:t>
      </w:r>
      <w:r>
        <w:rPr>
          <w:rFonts w:hint="eastAsia" w:ascii="仿宋" w:hAnsi="仿宋" w:eastAsia="仿宋" w:cs="仿宋"/>
          <w:sz w:val="32"/>
          <w:szCs w:val="32"/>
        </w:rPr>
        <w:t>项目。</w:t>
      </w:r>
      <w:r>
        <w:rPr>
          <w:rFonts w:hint="eastAsia" w:ascii="仿宋" w:hAnsi="仿宋" w:eastAsia="仿宋" w:cs="仿宋"/>
          <w:sz w:val="32"/>
          <w:szCs w:val="32"/>
          <w:lang w:eastAsia="zh-CN"/>
        </w:rPr>
        <w:t>同时，该项目前期拨付经费由文化和旅游厅收回。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eastAsia="zh-CN"/>
        </w:rPr>
        <w:t>一</w:t>
      </w:r>
      <w:r>
        <w:rPr>
          <w:rFonts w:hint="eastAsia" w:ascii="仿宋" w:hAnsi="仿宋" w:eastAsia="仿宋" w:cs="仿宋"/>
          <w:b/>
          <w:sz w:val="32"/>
          <w:szCs w:val="32"/>
        </w:rPr>
        <w:t>条</w:t>
      </w:r>
      <w:r>
        <w:rPr>
          <w:rFonts w:hint="eastAsia" w:ascii="仿宋" w:hAnsi="仿宋" w:eastAsia="仿宋" w:cs="仿宋"/>
          <w:sz w:val="32"/>
          <w:szCs w:val="32"/>
        </w:rPr>
        <w:t xml:space="preserve">  为科学地评估厅</w:t>
      </w:r>
      <w:r>
        <w:rPr>
          <w:rFonts w:hint="eastAsia" w:ascii="仿宋" w:hAnsi="仿宋" w:eastAsia="仿宋" w:cs="仿宋"/>
          <w:sz w:val="32"/>
          <w:szCs w:val="32"/>
          <w:lang w:val="en-US" w:eastAsia="zh-CN"/>
        </w:rPr>
        <w:t>科研</w:t>
      </w:r>
      <w:r>
        <w:rPr>
          <w:rFonts w:hint="eastAsia" w:ascii="仿宋" w:hAnsi="仿宋" w:eastAsia="仿宋" w:cs="仿宋"/>
          <w:sz w:val="32"/>
          <w:szCs w:val="32"/>
        </w:rPr>
        <w:t>项目研究成果的质量，项目最终成果必须通过验收后方可结项。项目验收由</w:t>
      </w:r>
      <w:r>
        <w:rPr>
          <w:rFonts w:hint="eastAsia" w:ascii="仿宋" w:hAnsi="仿宋" w:eastAsia="仿宋" w:cs="仿宋"/>
          <w:sz w:val="32"/>
          <w:szCs w:val="32"/>
          <w:lang w:eastAsia="zh-CN"/>
        </w:rPr>
        <w:t>领导小组办公室</w:t>
      </w:r>
      <w:r>
        <w:rPr>
          <w:rFonts w:hint="eastAsia" w:ascii="仿宋" w:hAnsi="仿宋" w:eastAsia="仿宋" w:cs="仿宋"/>
          <w:sz w:val="32"/>
          <w:szCs w:val="32"/>
        </w:rPr>
        <w:t>负责组织实施，具体流程如下：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（一）项目按合同约定完成后的3个月内，由项目负责人所在单位向文化和旅游厅提出验收申请，并提交项目工作总结、研究报告等合同书中所规定的成果资料；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（二）项目验收可采用专家会审、通讯评审、检测评定等形式。科技教育处视项目情况确定验收形式，原则上2个月内完成项目验收工作。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第二十二条</w:t>
      </w:r>
      <w:r>
        <w:rPr>
          <w:rFonts w:hint="eastAsia" w:ascii="仿宋" w:hAnsi="仿宋" w:eastAsia="仿宋" w:cs="仿宋"/>
          <w:sz w:val="32"/>
          <w:szCs w:val="32"/>
          <w:lang w:val="en-US" w:eastAsia="zh-CN"/>
        </w:rPr>
        <w:t xml:space="preserve">  具备下列条件之一的项目最终研究成果可申请免于鉴定：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1．获得省部级评奖三等奖（含）以上奖励；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2．提出的理论观点、政策建议等被省部级以上党政领导机关完整采纳吸收；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3．涉及党和国家机密不宜公开的，而研究成果质量已得到有关部门认可。</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eastAsia="zh-CN"/>
        </w:rPr>
        <w:t>三</w:t>
      </w:r>
      <w:r>
        <w:rPr>
          <w:rFonts w:hint="eastAsia" w:ascii="仿宋" w:hAnsi="仿宋" w:eastAsia="仿宋" w:cs="仿宋"/>
          <w:b/>
          <w:sz w:val="32"/>
          <w:szCs w:val="32"/>
        </w:rPr>
        <w:t>条</w:t>
      </w:r>
      <w:r>
        <w:rPr>
          <w:rFonts w:hint="eastAsia" w:ascii="仿宋" w:hAnsi="仿宋" w:eastAsia="仿宋" w:cs="仿宋"/>
          <w:sz w:val="32"/>
          <w:szCs w:val="32"/>
        </w:rPr>
        <w:t xml:space="preserve">  项目验收以《</w:t>
      </w:r>
      <w:r>
        <w:rPr>
          <w:rFonts w:hint="eastAsia" w:ascii="仿宋" w:hAnsi="仿宋" w:eastAsia="仿宋" w:cs="仿宋"/>
          <w:sz w:val="32"/>
          <w:szCs w:val="32"/>
          <w:lang w:val="en-US" w:eastAsia="zh-CN"/>
        </w:rPr>
        <w:t>四川</w:t>
      </w:r>
      <w:r>
        <w:rPr>
          <w:rFonts w:hint="eastAsia" w:ascii="仿宋" w:hAnsi="仿宋" w:eastAsia="仿宋" w:cs="仿宋"/>
          <w:sz w:val="32"/>
          <w:szCs w:val="32"/>
        </w:rPr>
        <w:t>省文化和旅游厅</w:t>
      </w:r>
      <w:r>
        <w:rPr>
          <w:rFonts w:hint="eastAsia" w:ascii="仿宋" w:hAnsi="仿宋" w:eastAsia="仿宋" w:cs="仿宋"/>
          <w:sz w:val="32"/>
          <w:szCs w:val="32"/>
          <w:lang w:val="en-US" w:eastAsia="zh-CN"/>
        </w:rPr>
        <w:t>科研</w:t>
      </w:r>
      <w:r>
        <w:rPr>
          <w:rFonts w:hint="eastAsia" w:ascii="仿宋" w:hAnsi="仿宋" w:eastAsia="仿宋" w:cs="仿宋"/>
          <w:sz w:val="32"/>
          <w:szCs w:val="32"/>
        </w:rPr>
        <w:t>项目合同书》约定的内容为依据，科学、公正、实事求是地对项目成果的科学性、先进性、实用性、经济性和对文旅建设的作用等进行客观评价。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before="190" w:beforeLines="50" w:after="190" w:afterLines="50" w:line="600" w:lineRule="exact"/>
        <w:ind w:left="0" w:leftChars="0" w:firstLine="0" w:firstLineChars="0"/>
        <w:jc w:val="center"/>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成果</w:t>
      </w:r>
      <w:r>
        <w:rPr>
          <w:rFonts w:hint="eastAsia" w:ascii="黑体" w:hAnsi="黑体" w:eastAsia="黑体" w:cs="黑体"/>
          <w:b w:val="0"/>
          <w:bCs/>
          <w:sz w:val="32"/>
          <w:szCs w:val="32"/>
          <w:lang w:eastAsia="zh-CN"/>
        </w:rPr>
        <w:t>运用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二十四</w:t>
      </w:r>
      <w:r>
        <w:rPr>
          <w:rFonts w:hint="eastAsia" w:ascii="仿宋" w:hAnsi="仿宋" w:eastAsia="仿宋" w:cs="仿宋"/>
          <w:b/>
          <w:sz w:val="32"/>
          <w:szCs w:val="32"/>
        </w:rPr>
        <w:t>条</w:t>
      </w:r>
      <w:r>
        <w:rPr>
          <w:rFonts w:hint="eastAsia" w:ascii="仿宋" w:hAnsi="仿宋" w:eastAsia="仿宋" w:cs="仿宋"/>
          <w:sz w:val="32"/>
          <w:szCs w:val="32"/>
        </w:rPr>
        <w:t xml:space="preserve">  通过验收的项目，颁发《</w:t>
      </w:r>
      <w:r>
        <w:rPr>
          <w:rFonts w:hint="eastAsia" w:ascii="仿宋" w:hAnsi="仿宋" w:eastAsia="仿宋" w:cs="仿宋"/>
          <w:sz w:val="32"/>
          <w:szCs w:val="32"/>
          <w:lang w:val="en-US" w:eastAsia="zh-CN"/>
        </w:rPr>
        <w:t>四川</w:t>
      </w:r>
      <w:r>
        <w:rPr>
          <w:rFonts w:hint="eastAsia" w:ascii="仿宋" w:hAnsi="仿宋" w:eastAsia="仿宋" w:cs="仿宋"/>
          <w:sz w:val="32"/>
          <w:szCs w:val="32"/>
        </w:rPr>
        <w:t>省文化和旅游厅</w:t>
      </w:r>
      <w:r>
        <w:rPr>
          <w:rFonts w:hint="eastAsia" w:ascii="仿宋" w:hAnsi="仿宋" w:eastAsia="仿宋" w:cs="仿宋"/>
          <w:sz w:val="32"/>
          <w:szCs w:val="32"/>
          <w:lang w:val="en-US" w:eastAsia="zh-CN"/>
        </w:rPr>
        <w:t>科研</w:t>
      </w:r>
      <w:r>
        <w:rPr>
          <w:rFonts w:hint="eastAsia" w:ascii="仿宋" w:hAnsi="仿宋" w:eastAsia="仿宋" w:cs="仿宋"/>
          <w:sz w:val="32"/>
          <w:szCs w:val="32"/>
        </w:rPr>
        <w:t>项目结项证书》，并进行成果登记。</w:t>
      </w:r>
      <w:r>
        <w:rPr>
          <w:rFonts w:hint="eastAsia" w:ascii="仿宋" w:hAnsi="仿宋" w:eastAsia="仿宋" w:cs="仿宋"/>
          <w:sz w:val="32"/>
          <w:szCs w:val="32"/>
          <w:lang w:eastAsia="zh-CN"/>
        </w:rPr>
        <w:t>文化和旅游厅、项目负责人共同拥有成果的知识产权。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二十五</w:t>
      </w:r>
      <w:r>
        <w:rPr>
          <w:rFonts w:hint="eastAsia" w:ascii="仿宋" w:hAnsi="仿宋" w:eastAsia="仿宋" w:cs="仿宋"/>
          <w:b/>
          <w:sz w:val="32"/>
          <w:szCs w:val="32"/>
        </w:rPr>
        <w:t>条</w:t>
      </w:r>
      <w:r>
        <w:rPr>
          <w:rFonts w:hint="eastAsia" w:ascii="仿宋" w:hAnsi="仿宋" w:eastAsia="仿宋" w:cs="仿宋"/>
          <w:sz w:val="32"/>
          <w:szCs w:val="32"/>
        </w:rPr>
        <w:t xml:space="preserve">  文化和旅游厅</w:t>
      </w:r>
      <w:r>
        <w:rPr>
          <w:rFonts w:hint="eastAsia" w:ascii="仿宋" w:hAnsi="仿宋" w:eastAsia="仿宋" w:cs="仿宋"/>
          <w:sz w:val="32"/>
          <w:szCs w:val="32"/>
          <w:lang w:eastAsia="zh-CN"/>
        </w:rPr>
        <w:t>、</w:t>
      </w:r>
      <w:r>
        <w:rPr>
          <w:rFonts w:hint="eastAsia" w:ascii="仿宋" w:hAnsi="仿宋" w:eastAsia="仿宋" w:cs="仿宋"/>
          <w:sz w:val="32"/>
          <w:szCs w:val="32"/>
        </w:rPr>
        <w:t>项目负责人所在单位应建立稳定的成果宣传推广渠道，加强对厅</w:t>
      </w:r>
      <w:r>
        <w:rPr>
          <w:rFonts w:hint="eastAsia" w:ascii="仿宋" w:hAnsi="仿宋" w:eastAsia="仿宋" w:cs="仿宋"/>
          <w:sz w:val="32"/>
          <w:szCs w:val="32"/>
          <w:lang w:val="en-US" w:eastAsia="zh-CN"/>
        </w:rPr>
        <w:t>科研</w:t>
      </w:r>
      <w:r>
        <w:rPr>
          <w:rFonts w:hint="eastAsia" w:ascii="仿宋" w:hAnsi="仿宋" w:eastAsia="仿宋" w:cs="仿宋"/>
          <w:sz w:val="32"/>
          <w:szCs w:val="32"/>
        </w:rPr>
        <w:t>项目成果的宣传、推广</w:t>
      </w:r>
      <w:r>
        <w:rPr>
          <w:rFonts w:hint="eastAsia" w:ascii="仿宋" w:hAnsi="仿宋" w:eastAsia="仿宋" w:cs="仿宋"/>
          <w:sz w:val="32"/>
          <w:szCs w:val="32"/>
          <w:lang w:eastAsia="zh-CN"/>
        </w:rPr>
        <w:t>、</w:t>
      </w:r>
      <w:r>
        <w:rPr>
          <w:rFonts w:hint="eastAsia" w:ascii="仿宋" w:hAnsi="仿宋" w:eastAsia="仿宋" w:cs="仿宋"/>
          <w:sz w:val="32"/>
          <w:szCs w:val="32"/>
        </w:rPr>
        <w:t>转化，充分发挥促进文化和旅游融合发展的决策作用。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二十六</w:t>
      </w:r>
      <w:r>
        <w:rPr>
          <w:rFonts w:hint="eastAsia" w:ascii="仿宋" w:hAnsi="仿宋" w:eastAsia="仿宋" w:cs="仿宋"/>
          <w:b/>
          <w:sz w:val="32"/>
          <w:szCs w:val="32"/>
        </w:rPr>
        <w:t>条</w:t>
      </w:r>
      <w:r>
        <w:rPr>
          <w:rFonts w:hint="eastAsia" w:ascii="仿宋" w:hAnsi="仿宋" w:eastAsia="仿宋" w:cs="仿宋"/>
          <w:sz w:val="32"/>
          <w:szCs w:val="32"/>
        </w:rPr>
        <w:t xml:space="preserve">  文化和旅游厅遴选研究思路新颖、前期工作充分、应用前景广阔的厅</w:t>
      </w:r>
      <w:r>
        <w:rPr>
          <w:rFonts w:hint="eastAsia" w:ascii="仿宋" w:hAnsi="仿宋" w:eastAsia="仿宋" w:cs="仿宋"/>
          <w:sz w:val="32"/>
          <w:szCs w:val="32"/>
          <w:lang w:val="en-US" w:eastAsia="zh-CN"/>
        </w:rPr>
        <w:t>科研</w:t>
      </w:r>
      <w:r>
        <w:rPr>
          <w:rFonts w:hint="eastAsia" w:ascii="仿宋" w:hAnsi="仿宋" w:eastAsia="仿宋" w:cs="仿宋"/>
          <w:sz w:val="32"/>
          <w:szCs w:val="32"/>
        </w:rPr>
        <w:t>项目参与国家级项目的申报，进一步加大对重点项目的支持力度。</w:t>
      </w:r>
    </w:p>
    <w:p>
      <w:pPr>
        <w:keepNext w:val="0"/>
        <w:keepLines w:val="0"/>
        <w:pageBreakBefore w:val="0"/>
        <w:kinsoku/>
        <w:wordWrap/>
        <w:overflowPunct/>
        <w:topLinePunct w:val="0"/>
        <w:autoSpaceDE/>
        <w:autoSpaceDN/>
        <w:bidi w:val="0"/>
        <w:adjustRightInd/>
        <w:snapToGrid/>
        <w:spacing w:line="600" w:lineRule="exact"/>
        <w:ind w:left="1"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二十七</w:t>
      </w:r>
      <w:r>
        <w:rPr>
          <w:rFonts w:hint="eastAsia" w:ascii="仿宋" w:hAnsi="仿宋" w:eastAsia="仿宋" w:cs="仿宋"/>
          <w:b/>
          <w:sz w:val="32"/>
          <w:szCs w:val="32"/>
        </w:rPr>
        <w:t xml:space="preserve">条  </w:t>
      </w:r>
      <w:r>
        <w:rPr>
          <w:rFonts w:hint="eastAsia" w:ascii="仿宋" w:hAnsi="仿宋" w:eastAsia="仿宋" w:cs="仿宋"/>
          <w:sz w:val="32"/>
          <w:szCs w:val="32"/>
          <w:lang w:eastAsia="zh-CN"/>
        </w:rPr>
        <w:t>领导小组办公室</w:t>
      </w:r>
      <w:r>
        <w:rPr>
          <w:rFonts w:hint="eastAsia" w:ascii="仿宋" w:hAnsi="仿宋" w:eastAsia="仿宋" w:cs="仿宋"/>
          <w:sz w:val="32"/>
          <w:szCs w:val="32"/>
        </w:rPr>
        <w:t>负责建立厅科技创新项目成果库并开展评奖工作，</w:t>
      </w:r>
      <w:r>
        <w:rPr>
          <w:rFonts w:hint="eastAsia" w:ascii="仿宋" w:hAnsi="仿宋" w:eastAsia="仿宋" w:cs="仿宋"/>
          <w:kern w:val="0"/>
          <w:sz w:val="32"/>
          <w:szCs w:val="32"/>
        </w:rPr>
        <w:t>推动厅</w:t>
      </w:r>
      <w:r>
        <w:rPr>
          <w:rFonts w:hint="eastAsia" w:ascii="仿宋" w:hAnsi="仿宋" w:eastAsia="仿宋" w:cs="仿宋"/>
          <w:kern w:val="0"/>
          <w:sz w:val="32"/>
          <w:szCs w:val="32"/>
          <w:lang w:val="en-US" w:eastAsia="zh-CN"/>
        </w:rPr>
        <w:t>科研</w:t>
      </w:r>
      <w:r>
        <w:rPr>
          <w:rFonts w:hint="eastAsia" w:ascii="仿宋" w:hAnsi="仿宋" w:eastAsia="仿宋" w:cs="仿宋"/>
          <w:kern w:val="0"/>
          <w:sz w:val="32"/>
          <w:szCs w:val="32"/>
        </w:rPr>
        <w:t>项目纳入科技成果项目库，</w:t>
      </w:r>
      <w:r>
        <w:rPr>
          <w:rFonts w:hint="eastAsia" w:ascii="仿宋" w:hAnsi="仿宋" w:eastAsia="仿宋" w:cs="仿宋"/>
          <w:sz w:val="32"/>
          <w:szCs w:val="32"/>
        </w:rPr>
        <w:t>评选、奖励厅</w:t>
      </w:r>
      <w:r>
        <w:rPr>
          <w:rFonts w:hint="eastAsia" w:ascii="仿宋" w:hAnsi="仿宋" w:eastAsia="仿宋" w:cs="仿宋"/>
          <w:sz w:val="32"/>
          <w:szCs w:val="32"/>
          <w:lang w:val="en-US" w:eastAsia="zh-CN"/>
        </w:rPr>
        <w:t>科研</w:t>
      </w:r>
      <w:r>
        <w:rPr>
          <w:rFonts w:hint="eastAsia" w:ascii="仿宋" w:hAnsi="仿宋" w:eastAsia="仿宋" w:cs="仿宋"/>
          <w:sz w:val="32"/>
          <w:szCs w:val="32"/>
        </w:rPr>
        <w:t>项目中的优秀成果和在厅</w:t>
      </w:r>
      <w:r>
        <w:rPr>
          <w:rFonts w:hint="eastAsia" w:ascii="仿宋" w:hAnsi="仿宋" w:eastAsia="仿宋" w:cs="仿宋"/>
          <w:sz w:val="32"/>
          <w:szCs w:val="32"/>
          <w:lang w:val="en-US" w:eastAsia="zh-CN"/>
        </w:rPr>
        <w:t>科研</w:t>
      </w:r>
      <w:r>
        <w:rPr>
          <w:rFonts w:hint="eastAsia" w:ascii="仿宋" w:hAnsi="仿宋" w:eastAsia="仿宋" w:cs="仿宋"/>
          <w:sz w:val="32"/>
          <w:szCs w:val="32"/>
        </w:rPr>
        <w:t>项目组织管理工作中做出突出成绩的单位和个人。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numPr>
          <w:ilvl w:val="0"/>
          <w:numId w:val="1"/>
        </w:numPr>
        <w:kinsoku/>
        <w:wordWrap/>
        <w:overflowPunct/>
        <w:topLinePunct w:val="0"/>
        <w:autoSpaceDE/>
        <w:autoSpaceDN/>
        <w:bidi w:val="0"/>
        <w:adjustRightInd/>
        <w:snapToGrid/>
        <w:spacing w:before="190" w:beforeLines="50" w:after="190" w:afterLines="50" w:line="60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 附则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w:t>
      </w:r>
      <w:r>
        <w:rPr>
          <w:rFonts w:hint="eastAsia" w:ascii="仿宋" w:hAnsi="仿宋" w:eastAsia="仿宋" w:cs="仿宋"/>
          <w:b/>
          <w:sz w:val="32"/>
          <w:szCs w:val="32"/>
          <w:lang w:eastAsia="zh-CN"/>
        </w:rPr>
        <w:t>二十八</w:t>
      </w:r>
      <w:r>
        <w:rPr>
          <w:rFonts w:hint="eastAsia" w:ascii="仿宋" w:hAnsi="仿宋" w:eastAsia="仿宋" w:cs="仿宋"/>
          <w:b/>
          <w:sz w:val="32"/>
          <w:szCs w:val="32"/>
        </w:rPr>
        <w:t xml:space="preserve">条  </w:t>
      </w:r>
      <w:r>
        <w:rPr>
          <w:rFonts w:hint="eastAsia" w:ascii="仿宋" w:hAnsi="仿宋" w:eastAsia="仿宋" w:cs="仿宋"/>
          <w:color w:val="000000"/>
          <w:kern w:val="0"/>
          <w:sz w:val="32"/>
          <w:szCs w:val="32"/>
        </w:rPr>
        <w:t>本办法适用于被列入</w:t>
      </w:r>
      <w:r>
        <w:rPr>
          <w:rFonts w:hint="eastAsia" w:ascii="仿宋" w:hAnsi="仿宋" w:eastAsia="仿宋" w:cs="仿宋"/>
          <w:color w:val="000000"/>
          <w:kern w:val="0"/>
          <w:sz w:val="32"/>
          <w:szCs w:val="32"/>
          <w:lang w:val="en-US" w:eastAsia="zh-CN"/>
        </w:rPr>
        <w:t>四川</w:t>
      </w:r>
      <w:r>
        <w:rPr>
          <w:rFonts w:hint="eastAsia" w:ascii="仿宋" w:hAnsi="仿宋" w:eastAsia="仿宋" w:cs="仿宋"/>
          <w:color w:val="000000"/>
          <w:kern w:val="0"/>
          <w:sz w:val="32"/>
          <w:szCs w:val="32"/>
        </w:rPr>
        <w:t>省文化和旅游厅计划内的文化和旅游</w:t>
      </w:r>
      <w:r>
        <w:rPr>
          <w:rFonts w:hint="eastAsia" w:ascii="仿宋" w:hAnsi="仿宋" w:eastAsia="仿宋" w:cs="仿宋"/>
          <w:color w:val="000000"/>
          <w:kern w:val="0"/>
          <w:sz w:val="32"/>
          <w:szCs w:val="32"/>
          <w:lang w:val="en-US" w:eastAsia="zh-CN"/>
        </w:rPr>
        <w:t>科研</w:t>
      </w:r>
      <w:r>
        <w:rPr>
          <w:rFonts w:hint="eastAsia" w:ascii="仿宋" w:hAnsi="仿宋" w:eastAsia="仿宋" w:cs="仿宋"/>
          <w:color w:val="000000"/>
          <w:kern w:val="0"/>
          <w:sz w:val="32"/>
          <w:szCs w:val="32"/>
        </w:rPr>
        <w:t>项目</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第</w:t>
      </w:r>
      <w:r>
        <w:rPr>
          <w:rFonts w:hint="eastAsia" w:ascii="仿宋" w:hAnsi="仿宋" w:eastAsia="仿宋" w:cs="仿宋"/>
          <w:b/>
          <w:sz w:val="32"/>
          <w:szCs w:val="32"/>
          <w:lang w:eastAsia="zh-CN"/>
        </w:rPr>
        <w:t>二十九</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本办法由</w:t>
      </w:r>
      <w:r>
        <w:rPr>
          <w:rFonts w:hint="eastAsia" w:ascii="仿宋" w:hAnsi="仿宋" w:eastAsia="仿宋" w:cs="仿宋"/>
          <w:sz w:val="32"/>
          <w:szCs w:val="32"/>
          <w:lang w:eastAsia="zh-CN"/>
        </w:rPr>
        <w:t>文化和旅游厅</w:t>
      </w:r>
      <w:r>
        <w:rPr>
          <w:rFonts w:hint="eastAsia" w:ascii="仿宋" w:hAnsi="仿宋" w:eastAsia="仿宋" w:cs="仿宋"/>
          <w:sz w:val="32"/>
          <w:szCs w:val="32"/>
        </w:rPr>
        <w:t>负责解释</w:t>
      </w:r>
      <w:r>
        <w:rPr>
          <w:rFonts w:hint="eastAsia" w:ascii="仿宋" w:hAnsi="仿宋" w:eastAsia="仿宋" w:cs="仿宋"/>
          <w:sz w:val="32"/>
          <w:szCs w:val="32"/>
          <w:lang w:eastAsia="zh-CN"/>
        </w:rPr>
        <w:t>。</w:t>
      </w:r>
    </w:p>
    <w:p>
      <w:r>
        <w:rPr>
          <w:rFonts w:hint="eastAsia" w:ascii="仿宋" w:hAnsi="仿宋" w:eastAsia="仿宋" w:cs="仿宋"/>
          <w:b/>
          <w:sz w:val="32"/>
          <w:szCs w:val="32"/>
          <w:lang w:eastAsia="zh-CN"/>
        </w:rPr>
        <w:t>第三十条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本办法自</w:t>
      </w:r>
      <w:r>
        <w:rPr>
          <w:rFonts w:hint="eastAsia" w:ascii="仿宋" w:hAnsi="仿宋" w:eastAsia="仿宋" w:cs="仿宋"/>
          <w:sz w:val="32"/>
          <w:szCs w:val="32"/>
          <w:lang w:val="en-US" w:eastAsia="zh-CN"/>
        </w:rPr>
        <w:t>2020年X月X日</w:t>
      </w:r>
      <w:r>
        <w:rPr>
          <w:rFonts w:hint="eastAsia" w:ascii="仿宋" w:hAnsi="仿宋" w:eastAsia="仿宋" w:cs="仿宋"/>
          <w:sz w:val="32"/>
          <w:szCs w:val="32"/>
        </w:rPr>
        <w:t>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BC094"/>
    <w:multiLevelType w:val="singleLevel"/>
    <w:tmpl w:val="925BC094"/>
    <w:lvl w:ilvl="0" w:tentative="0">
      <w:start w:val="2"/>
      <w:numFmt w:val="chineseCounting"/>
      <w:suff w:val="space"/>
      <w:lvlText w:val="第%1章"/>
      <w:lvlJc w:val="left"/>
      <w:rPr>
        <w:rFonts w:hint="eastAsia"/>
      </w:rPr>
    </w:lvl>
  </w:abstractNum>
  <w:abstractNum w:abstractNumId="1">
    <w:nsid w:val="1E40F2EE"/>
    <w:multiLevelType w:val="singleLevel"/>
    <w:tmpl w:val="1E40F2EE"/>
    <w:lvl w:ilvl="0" w:tentative="0">
      <w:start w:val="6"/>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C7CDD"/>
    <w:rsid w:val="11DC7C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2020-01-07T02:53:00Z</dcterms:created>
  <dc:creator>NTKO</dc:creator>
  <cp:lastModifiedBy>NTKO</cp:lastModifiedBy>
  <dcterms:modified xsi:type="dcterms:W3CDTF">2020-01-07T02:54:22Z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