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/>
          <w:kern w:val="0"/>
          <w:sz w:val="36"/>
          <w:szCs w:val="36"/>
        </w:rPr>
        <w:t>第二届四川艺术节四川文华奖美术奖作品申报汇总表</w:t>
      </w:r>
      <w:bookmarkEnd w:id="0"/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kern w:val="0"/>
          <w:sz w:val="24"/>
        </w:rPr>
      </w:pPr>
      <w:r>
        <w:rPr>
          <w:rFonts w:hint="eastAsia" w:eastAsia="仿宋_GB2312"/>
          <w:sz w:val="32"/>
        </w:rPr>
        <w:t>推荐单位（盖章）：</w:t>
      </w:r>
      <w:r>
        <w:rPr>
          <w:kern w:val="0"/>
          <w:sz w:val="24"/>
          <w:u w:val="single"/>
        </w:rPr>
        <w:t xml:space="preserve">                  </w:t>
      </w:r>
      <w:r>
        <w:rPr>
          <w:kern w:val="0"/>
          <w:sz w:val="24"/>
        </w:rPr>
        <w:t xml:space="preserve">       </w:t>
      </w:r>
      <w:r>
        <w:rPr>
          <w:rFonts w:hint="eastAsia" w:eastAsia="仿宋_GB2312"/>
          <w:sz w:val="32"/>
        </w:rPr>
        <w:t>填报时间：</w:t>
      </w:r>
      <w:r>
        <w:rPr>
          <w:kern w:val="0"/>
          <w:sz w:val="24"/>
          <w:u w:val="single"/>
        </w:rPr>
        <w:t xml:space="preserve">              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1276"/>
        <w:gridCol w:w="1276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尺寸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Songti-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umbers &amp; Piny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2"/>
    <w:family w:val="auto"/>
    <w:pitch w:val="default"/>
    <w:sig w:usb0="0000028F" w:usb1="00000000" w:usb2="00000000" w:usb3="00000000" w:csb0="2000009F" w:csb1="4701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xotc350 DmBd BT">
    <w:altName w:val="Bauhaus 93"/>
    <w:panose1 w:val="04030705050B02020A03"/>
    <w:charset w:val="00"/>
    <w:family w:val="auto"/>
    <w:pitch w:val="default"/>
    <w:sig w:usb0="00000000" w:usb1="00000000" w:usb2="00000000" w:usb3="00000000" w:csb0="0000001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Exotc350 Bd BT">
    <w:altName w:val="Bauhaus 93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Swis721 Lt BT">
    <w:altName w:val="Malgun Gothic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Humnst777 Lt BT">
    <w:altName w:val="Eras Light ITC"/>
    <w:panose1 w:val="020B0402030504020204"/>
    <w:charset w:val="00"/>
    <w:family w:val="auto"/>
    <w:pitch w:val="default"/>
    <w:sig w:usb0="00000000" w:usb1="00000000" w:usb2="00000000" w:usb3="00000000" w:csb0="0000001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431"/>
    <w:rsid w:val="16F724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2019-05-16T01:40:00Z</dcterms:created>
  <dc:creator>Administrator</dc:creator>
  <cp:lastModifiedBy>Administrator</cp:lastModifiedBy>
  <dcterms:modified xsi:type="dcterms:W3CDTF">2019-05-16T01:40:37Z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