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达州市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eastAsia="zh-CN"/>
        </w:rPr>
        <w:t>渠县文峰山文化旅游景区创建国家4A级旅游景区基本情况</w:t>
      </w:r>
    </w:p>
    <w:p>
      <w:pPr>
        <w:ind w:firstLine="0" w:firstLineChars="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黑体" w:eastAsia="黑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kern w:val="2"/>
          <w:sz w:val="32"/>
          <w:szCs w:val="32"/>
          <w:shd w:val="clear" w:color="auto" w:fill="FFFFFF"/>
        </w:rPr>
        <w:t>一、渠县文峰山文化旅游景区基本情况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峰山文化旅游景区位于达州市渠县境内，距南大梁高速渠县互通口6.8公里，沿途道路良好，通达性强，标识标牌完整。景区占地面积约3.6平方公里，主要由古宕渠文化游览区、竹枝园宕渠非物质文化体验区、文峰山儒学文化游览区组成。古宕渠文化游览区沿渠江而建，集中展示了宕渠先民在渠江流域聚族逐水而居、狩业捕鱼为生的场景。主要建设内容有：成国广场、賨王阁、板楯射虎、七姓柱等景点。竹枝园宕渠非物质文化体验区位于渠江北岸，是常态化举办三汇彩亭、耍锣、巴渝舞等宕渠非物质文化大型活动演绎地。主要建设内容有：竹枝园、观景廊桥、宕石、流江湿地等景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文峰山儒学文化游览区是弘扬国学精粹、传承传统儒家文化、探寻宕渠文脉的圣地。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黑体" w:eastAsia="黑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kern w:val="2"/>
          <w:sz w:val="32"/>
          <w:szCs w:val="32"/>
          <w:shd w:val="clear" w:color="auto" w:fill="FFFFFF"/>
        </w:rPr>
        <w:t>二、创建工作开展情况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景区自2018年3月开展创建工作以来，新建、重建基础设施、景观景点三十余项，建设总投资约7.5亿元。县委、县政府高度重视文峰山文化旅游景区创建工作，并作为2019年全县十件大事之一，缜密组织，强力推进。一是成立由县委书记、县长任组长，“四套班子”成员任副组长，40多个相关部门及乡镇主要负责人为成员的文峰山创建国家4A级旅游景区工作领导小组，领导小组下设创建办公室，由分管常委任主任，人员从创建单位抽调精干力量组成，集中办公，现场协调解决创建重大问题，构建了“主要领导亲自抓、分管领导具体抓、责任单位共同抓”的创建格局。二是制定了《文峰山创建国家4A级旅游景区工作实施方案》和《文峰山创建国家4A级旅游景区任务分解表》，分阶段、按步骤快速推进基础设施建设、服务功能完善、标识标牌完善、信息化建设等各项创建工作；编制了《渠县文峰山文化旅游景区总体规划》。三是建立健全工作机制、监督考核制度，将目标细化到每个时间段，将任务落实到具体部门及责任人，并定期督查工作进度，同时把创建工作与责任单位及责任人的奖惩、评优挂钩，逗硬考核工作成效。四是在省市县主流媒体和知名新媒体上宣传景区，利用县电视台开设专栏、利用《达州发布》、《凤凰山下》、《爱上渠县》、《传播渠县》、《幸福渠县》等地方知名新媒体网络平台以及广播电台、报刊等媒体，进行多角度、多层面、全方位的宣传造势，营造出了人人知晓创建工作、人人支持创建工作、人人参与创建活动的工作氛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黑体" w:eastAsia="黑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kern w:val="2"/>
          <w:sz w:val="32"/>
          <w:szCs w:val="32"/>
          <w:shd w:val="clear" w:color="auto" w:fill="FFFFFF"/>
        </w:rPr>
        <w:t>三、主要成效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县自创建工作启动以来，我们对照标准，对景区内旅游配套和服务等硬件设施进行了全面提升打造，景区面貌发生了很大变化，服务质量和环境有了很大提升，休闲娱乐旅游功能日渐完善，已达到4A创建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color w:val="000000"/>
          <w:sz w:val="32"/>
          <w:szCs w:val="32"/>
          <w:shd w:val="clear" w:color="auto" w:fill="FFFFFF"/>
        </w:rPr>
        <w:t>——</w:t>
      </w:r>
      <w:r>
        <w:rPr>
          <w:rFonts w:hint="eastAsia" w:ascii="仿宋_GB2312" w:eastAsia="仿宋_GB2312"/>
          <w:sz w:val="32"/>
          <w:szCs w:val="32"/>
        </w:rPr>
        <w:t>优化</w:t>
      </w:r>
      <w:r>
        <w:rPr>
          <w:rFonts w:hint="eastAsia" w:ascii="仿宋_GB2312" w:eastAsia="仿宋_GB2312"/>
          <w:sz w:val="32"/>
          <w:szCs w:val="32"/>
          <w:lang w:val="zh-CN"/>
        </w:rPr>
        <w:t>旅游交通</w:t>
      </w:r>
      <w:r>
        <w:rPr>
          <w:rFonts w:hint="eastAsia" w:ascii="仿宋_GB2312" w:eastAsia="仿宋_GB2312"/>
          <w:sz w:val="32"/>
          <w:szCs w:val="32"/>
        </w:rPr>
        <w:t>环境</w:t>
      </w:r>
      <w:r>
        <w:rPr>
          <w:rFonts w:hint="eastAsia" w:ascii="仿宋_GB2312" w:eastAsia="仿宋_GB2312"/>
          <w:sz w:val="32"/>
          <w:szCs w:val="32"/>
          <w:lang w:val="zh-CN"/>
        </w:rPr>
        <w:t>。</w:t>
      </w:r>
      <w:r>
        <w:rPr>
          <w:rFonts w:hint="eastAsia" w:ascii="仿宋_GB2312" w:eastAsia="仿宋_GB2312"/>
          <w:sz w:val="32"/>
          <w:szCs w:val="32"/>
        </w:rPr>
        <w:t>按照三级公路标准提升景区至高速公路、动车站、火车站等交通主干线的旅游连接线，升级改造了</w:t>
      </w:r>
      <w:r>
        <w:rPr>
          <w:rFonts w:hint="eastAsia" w:ascii="仿宋_GB2312" w:eastAsia="仿宋_GB2312"/>
          <w:sz w:val="32"/>
          <w:szCs w:val="32"/>
          <w:lang w:val="zh-CN"/>
        </w:rPr>
        <w:t>县道167</w:t>
      </w:r>
      <w:r>
        <w:rPr>
          <w:rFonts w:hint="eastAsia" w:ascii="仿宋_GB2312" w:eastAsia="仿宋_GB2312"/>
          <w:sz w:val="32"/>
          <w:szCs w:val="32"/>
        </w:rPr>
        <w:t>和国道318，建设了景区环山绿道，同时完善了旅游标识标牌，增设了城市公交线路，旅游交通四通八达。</w:t>
      </w:r>
      <w:r>
        <w:rPr>
          <w:rFonts w:hint="eastAsia" w:ascii="仿宋_GB2312" w:eastAsia="仿宋_GB2312"/>
          <w:sz w:val="32"/>
          <w:szCs w:val="32"/>
          <w:lang w:val="zh-CN"/>
        </w:rPr>
        <w:t>新建生态停车场</w:t>
      </w:r>
      <w:r>
        <w:rPr>
          <w:rFonts w:hint="eastAsia" w:ascii="仿宋_GB2312" w:eastAsia="仿宋_GB2312"/>
          <w:sz w:val="32"/>
          <w:szCs w:val="32"/>
        </w:rPr>
        <w:t>4个，</w:t>
      </w:r>
      <w:r>
        <w:rPr>
          <w:rFonts w:hint="eastAsia" w:ascii="仿宋_GB2312" w:eastAsia="仿宋_GB2312"/>
          <w:sz w:val="32"/>
          <w:szCs w:val="32"/>
          <w:lang w:val="zh-CN"/>
        </w:rPr>
        <w:t>总面积达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zh-CN"/>
        </w:rPr>
        <w:t>万平方米，规范设置</w:t>
      </w:r>
      <w:r>
        <w:rPr>
          <w:rFonts w:hint="eastAsia"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  <w:lang w:val="zh-CN"/>
        </w:rPr>
        <w:t>停车标识牌、标线、门禁系统，</w:t>
      </w:r>
      <w:r>
        <w:rPr>
          <w:rFonts w:hint="eastAsia" w:ascii="仿宋_GB2312" w:eastAsia="仿宋_GB2312"/>
          <w:sz w:val="32"/>
          <w:szCs w:val="32"/>
        </w:rPr>
        <w:t>并建立</w:t>
      </w:r>
      <w:r>
        <w:rPr>
          <w:rFonts w:hint="eastAsia" w:ascii="仿宋_GB2312" w:eastAsia="仿宋_GB2312"/>
          <w:sz w:val="32"/>
          <w:szCs w:val="32"/>
          <w:lang w:val="zh-CN"/>
        </w:rPr>
        <w:t>健全</w:t>
      </w:r>
      <w:r>
        <w:rPr>
          <w:rFonts w:hint="eastAsia"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  <w:lang w:val="zh-CN"/>
        </w:rPr>
        <w:t>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color w:val="000000"/>
          <w:sz w:val="32"/>
          <w:szCs w:val="32"/>
          <w:shd w:val="clear" w:color="auto" w:fill="FFFFFF"/>
        </w:rPr>
        <w:t>——</w:t>
      </w:r>
      <w:r>
        <w:rPr>
          <w:rFonts w:hint="eastAsia" w:ascii="仿宋_GB2312" w:eastAsia="仿宋_GB2312"/>
          <w:sz w:val="32"/>
          <w:szCs w:val="32"/>
          <w:lang w:val="zh-CN"/>
        </w:rPr>
        <w:t>规范景区游览设施。</w:t>
      </w:r>
      <w:r>
        <w:rPr>
          <w:rFonts w:hint="eastAsia" w:ascii="仿宋_GB2312" w:eastAsia="仿宋_GB2312"/>
          <w:sz w:val="32"/>
          <w:szCs w:val="32"/>
        </w:rPr>
        <w:t>严格按照要求完善了</w:t>
      </w:r>
      <w:r>
        <w:rPr>
          <w:rFonts w:hint="eastAsia" w:ascii="仿宋_GB2312" w:eastAsia="仿宋_GB2312"/>
          <w:sz w:val="32"/>
          <w:szCs w:val="32"/>
          <w:lang w:val="zh-CN"/>
        </w:rPr>
        <w:t>游客</w:t>
      </w:r>
      <w:r>
        <w:rPr>
          <w:rFonts w:hint="eastAsia" w:ascii="仿宋_GB2312" w:eastAsia="仿宋_GB2312"/>
          <w:sz w:val="32"/>
          <w:szCs w:val="32"/>
        </w:rPr>
        <w:t>接待</w:t>
      </w:r>
      <w:r>
        <w:rPr>
          <w:rFonts w:hint="eastAsia" w:ascii="仿宋_GB2312" w:eastAsia="仿宋_GB2312"/>
          <w:sz w:val="32"/>
          <w:szCs w:val="32"/>
          <w:lang w:val="zh-CN"/>
        </w:rPr>
        <w:t>中心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val="zh-CN"/>
        </w:rPr>
        <w:t>影视厅、医务室、警务室、监控室、购物区、卫生间等</w:t>
      </w:r>
      <w:r>
        <w:rPr>
          <w:rFonts w:hint="eastAsia" w:ascii="仿宋_GB2312" w:eastAsia="仿宋_GB2312"/>
          <w:sz w:val="32"/>
          <w:szCs w:val="32"/>
        </w:rPr>
        <w:t>10余</w:t>
      </w:r>
      <w:r>
        <w:rPr>
          <w:rFonts w:hint="eastAsia" w:ascii="仿宋_GB2312" w:eastAsia="仿宋_GB2312"/>
          <w:sz w:val="32"/>
          <w:szCs w:val="32"/>
          <w:lang w:val="zh-CN"/>
        </w:rPr>
        <w:t>个功能区，设置了电脑触摸屏等设施设备，配置了雨伞、童车、拐杖、轮椅等特殊人群服务设施。规范设置标识标牌</w:t>
      </w:r>
      <w:r>
        <w:rPr>
          <w:rFonts w:hint="eastAsia"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  <w:lang w:val="zh-CN"/>
        </w:rPr>
        <w:t>余块。配备导游</w:t>
      </w:r>
      <w:r>
        <w:rPr>
          <w:rFonts w:hint="eastAsia"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  <w:lang w:val="zh-CN"/>
        </w:rPr>
        <w:t>名，可为游客提供咨询、讲解等服务。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color w:val="000000"/>
          <w:sz w:val="32"/>
          <w:szCs w:val="32"/>
          <w:shd w:val="clear" w:color="auto" w:fill="FFFFFF"/>
        </w:rPr>
        <w:t>——</w:t>
      </w:r>
      <w:r>
        <w:rPr>
          <w:rFonts w:hint="eastAsia" w:ascii="仿宋_GB2312" w:eastAsia="仿宋_GB2312"/>
          <w:sz w:val="32"/>
          <w:szCs w:val="32"/>
          <w:lang w:val="zh-CN"/>
        </w:rPr>
        <w:t>强化旅游安全管理。完善了安全防护设施、安全警示标志、更新了消防设施，建设了监控中心，对景区游客集中区域监控探头全覆盖，并于</w:t>
      </w:r>
      <w:r>
        <w:rPr>
          <w:rFonts w:hint="eastAsia" w:ascii="仿宋_GB2312" w:eastAsia="仿宋_GB2312"/>
          <w:sz w:val="32"/>
          <w:szCs w:val="32"/>
        </w:rPr>
        <w:t>省文旅厅应急指挥平台实现了全面对接</w:t>
      </w:r>
      <w:r>
        <w:rPr>
          <w:rFonts w:hint="eastAsia" w:ascii="仿宋_GB2312" w:eastAsia="仿宋_GB2312"/>
          <w:sz w:val="32"/>
          <w:szCs w:val="32"/>
          <w:lang w:val="zh-CN"/>
        </w:rPr>
        <w:t>。健全了医疗救护服务</w:t>
      </w:r>
      <w:r>
        <w:rPr>
          <w:rFonts w:hint="eastAsia" w:ascii="仿宋_GB2312" w:eastAsia="仿宋_GB2312"/>
          <w:sz w:val="32"/>
          <w:szCs w:val="32"/>
        </w:rPr>
        <w:t>机制</w:t>
      </w:r>
      <w:r>
        <w:rPr>
          <w:rFonts w:hint="eastAsia" w:ascii="仿宋_GB2312" w:eastAsia="仿宋_GB2312"/>
          <w:sz w:val="32"/>
          <w:szCs w:val="32"/>
          <w:lang w:val="zh-CN"/>
        </w:rPr>
        <w:t>，设立了景区医务室，配备了专职医护人员及日常药品和医护设施。设立了专门的旅游救援电话，实行24小时不间断值班制度；设置了安保部门，配备了专职流动安保人员，建立健全了景区安全保卫制度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val="zh-CN"/>
        </w:rPr>
        <w:t>景区安全巡查记录制度。成立应急</w:t>
      </w:r>
      <w:r>
        <w:rPr>
          <w:rFonts w:hint="eastAsia" w:ascii="仿宋_GB2312" w:eastAsia="仿宋_GB2312"/>
          <w:sz w:val="32"/>
          <w:szCs w:val="32"/>
        </w:rPr>
        <w:t>处置</w:t>
      </w:r>
      <w:r>
        <w:rPr>
          <w:rFonts w:hint="eastAsia" w:ascii="仿宋_GB2312" w:eastAsia="仿宋_GB2312"/>
          <w:sz w:val="32"/>
          <w:szCs w:val="32"/>
          <w:lang w:val="zh-CN"/>
        </w:rPr>
        <w:t>领导小组，构建了紧急救援联动机制，负责景区游客高峰期和特殊情况的安全处置工作。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color w:val="000000"/>
          <w:sz w:val="32"/>
          <w:szCs w:val="32"/>
          <w:shd w:val="clear" w:color="auto" w:fill="FFFFFF"/>
        </w:rPr>
        <w:t>——</w:t>
      </w:r>
      <w:r>
        <w:rPr>
          <w:rFonts w:hint="eastAsia" w:ascii="仿宋_GB2312" w:eastAsia="仿宋_GB2312"/>
          <w:sz w:val="32"/>
          <w:szCs w:val="32"/>
        </w:rPr>
        <w:t>加强环境</w:t>
      </w:r>
      <w:r>
        <w:rPr>
          <w:rFonts w:hint="eastAsia" w:ascii="仿宋_GB2312" w:eastAsia="仿宋_GB2312"/>
          <w:sz w:val="32"/>
          <w:szCs w:val="32"/>
          <w:lang w:val="zh-CN"/>
        </w:rPr>
        <w:t>卫生管理力度。建立健全景区环卫体系，加强环境卫生管理，实行垃圾分类和流动清扫，确保日产日清。按照垃圾分类</w:t>
      </w:r>
      <w:r>
        <w:rPr>
          <w:rFonts w:hint="eastAsia" w:ascii="仿宋_GB2312" w:eastAsia="仿宋_GB2312"/>
          <w:sz w:val="32"/>
          <w:szCs w:val="32"/>
        </w:rPr>
        <w:t>设置要求新增</w:t>
      </w:r>
      <w:r>
        <w:rPr>
          <w:rFonts w:hint="eastAsia" w:ascii="仿宋_GB2312" w:eastAsia="仿宋_GB2312"/>
          <w:sz w:val="32"/>
          <w:szCs w:val="32"/>
          <w:lang w:val="zh-CN"/>
        </w:rPr>
        <w:t>垃圾箱</w:t>
      </w:r>
      <w:r>
        <w:rPr>
          <w:rFonts w:hint="eastAsia" w:ascii="仿宋_GB2312" w:eastAsia="仿宋_GB2312"/>
          <w:sz w:val="32"/>
          <w:szCs w:val="32"/>
        </w:rPr>
        <w:t>200余</w:t>
      </w:r>
      <w:r>
        <w:rPr>
          <w:rFonts w:hint="eastAsia" w:ascii="仿宋_GB2312" w:eastAsia="仿宋_GB2312"/>
          <w:sz w:val="32"/>
          <w:szCs w:val="32"/>
          <w:lang w:val="zh-CN"/>
        </w:rPr>
        <w:t>个，新建集回收、压缩、储运为一体的垃圾中转站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zh-CN"/>
        </w:rPr>
        <w:t>座。建立健全了各项餐饮卫生管理制度，定期组织开展食品卫生专项检查，规范就餐、后厨服务管理，营造安全和谐的旅游环境。升级改造旅游厕所，按照标准新建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zh-CN"/>
        </w:rPr>
        <w:t>A级旅游厕所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zh-CN"/>
        </w:rPr>
        <w:t>座，</w:t>
      </w:r>
      <w:r>
        <w:rPr>
          <w:rFonts w:hint="eastAsia" w:ascii="仿宋_GB2312" w:eastAsia="仿宋_GB2312"/>
          <w:sz w:val="32"/>
          <w:szCs w:val="32"/>
        </w:rPr>
        <w:t>建设生态旅游厕所1座</w:t>
      </w:r>
      <w:r>
        <w:rPr>
          <w:rFonts w:hint="eastAsia" w:ascii="仿宋_GB2312" w:eastAsia="仿宋_GB2312"/>
          <w:sz w:val="32"/>
          <w:szCs w:val="32"/>
          <w:lang w:val="zh-CN"/>
        </w:rPr>
        <w:t>，</w:t>
      </w:r>
      <w:r>
        <w:rPr>
          <w:rFonts w:hint="eastAsia" w:ascii="仿宋_GB2312" w:eastAsia="仿宋_GB2312"/>
          <w:sz w:val="32"/>
          <w:szCs w:val="32"/>
        </w:rPr>
        <w:t>打造</w:t>
      </w:r>
      <w:r>
        <w:rPr>
          <w:rFonts w:hint="eastAsia" w:ascii="仿宋_GB2312" w:eastAsia="仿宋_GB2312"/>
          <w:sz w:val="32"/>
          <w:szCs w:val="32"/>
          <w:lang w:val="zh-CN"/>
        </w:rPr>
        <w:t>室内厕所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zh-CN"/>
        </w:rPr>
        <w:t>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color w:val="000000"/>
          <w:sz w:val="32"/>
          <w:szCs w:val="32"/>
          <w:shd w:val="clear" w:color="auto" w:fill="FFFFFF"/>
        </w:rPr>
        <w:t>——</w:t>
      </w:r>
      <w:r>
        <w:rPr>
          <w:rFonts w:hint="eastAsia" w:ascii="仿宋_GB2312" w:eastAsia="仿宋_GB2312"/>
          <w:sz w:val="32"/>
          <w:szCs w:val="32"/>
          <w:lang w:val="zh-CN"/>
        </w:rPr>
        <w:t>提升景区信息服务</w:t>
      </w:r>
      <w:r>
        <w:rPr>
          <w:rFonts w:hint="eastAsia" w:ascii="仿宋_GB2312" w:eastAsia="仿宋_GB2312"/>
          <w:sz w:val="32"/>
          <w:szCs w:val="32"/>
        </w:rPr>
        <w:t>质量</w:t>
      </w:r>
      <w:r>
        <w:rPr>
          <w:rFonts w:hint="eastAsia" w:ascii="仿宋_GB2312" w:eastAsia="仿宋_GB2312"/>
          <w:sz w:val="32"/>
          <w:szCs w:val="32"/>
          <w:lang w:val="zh-CN"/>
        </w:rPr>
        <w:t>。景区高度重视信息化建设，开发了景区官网、小程序、微信公众账号等官方新媒体，实现了景区语音导览功能；游客中心设置邮政服务点，为游客提供纪念信封、纪念邮票、明信片、盖纪念戳及办理快递等服务。建设了移动电话基站</w:t>
      </w:r>
      <w:r>
        <w:rPr>
          <w:rFonts w:hint="eastAsia" w:ascii="仿宋_GB2312" w:eastAsia="仿宋_GB2312"/>
          <w:sz w:val="32"/>
          <w:szCs w:val="32"/>
        </w:rPr>
        <w:t>5座</w:t>
      </w:r>
      <w:r>
        <w:rPr>
          <w:rFonts w:hint="eastAsia" w:ascii="仿宋_GB2312" w:eastAsia="仿宋_GB2312"/>
          <w:sz w:val="32"/>
          <w:szCs w:val="32"/>
          <w:lang w:val="zh-CN"/>
        </w:rPr>
        <w:t>，整个景区通讯畅通；游客集中活动区域实现了WIFI全覆盖和移动互联网等技术的运用。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color w:val="000000"/>
          <w:sz w:val="32"/>
          <w:szCs w:val="32"/>
          <w:shd w:val="clear" w:color="auto" w:fill="FFFFFF"/>
        </w:rPr>
        <w:t>——</w:t>
      </w:r>
      <w:r>
        <w:rPr>
          <w:rFonts w:hint="eastAsia" w:ascii="仿宋_GB2312" w:eastAsia="仿宋_GB2312"/>
          <w:sz w:val="32"/>
          <w:szCs w:val="32"/>
        </w:rPr>
        <w:t>规范</w:t>
      </w:r>
      <w:r>
        <w:rPr>
          <w:rFonts w:hint="eastAsia" w:ascii="仿宋_GB2312" w:eastAsia="仿宋_GB2312"/>
          <w:sz w:val="32"/>
          <w:szCs w:val="32"/>
          <w:lang w:val="zh-CN"/>
        </w:rPr>
        <w:t>旅游购物</w:t>
      </w:r>
      <w:r>
        <w:rPr>
          <w:rFonts w:hint="eastAsia" w:ascii="仿宋_GB2312" w:eastAsia="仿宋_GB2312"/>
          <w:sz w:val="32"/>
          <w:szCs w:val="32"/>
        </w:rPr>
        <w:t>秩序</w:t>
      </w:r>
      <w:r>
        <w:rPr>
          <w:rFonts w:hint="eastAsia" w:ascii="仿宋_GB2312" w:eastAsia="仿宋_GB2312"/>
          <w:sz w:val="32"/>
          <w:szCs w:val="32"/>
          <w:lang w:val="zh-CN"/>
        </w:rPr>
        <w:t>。设置了旅游购物超市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zh-CN"/>
        </w:rPr>
        <w:t>处、特产展销店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zh-CN"/>
        </w:rPr>
        <w:t>处，开发、包装和销售地方特产、农副产品、旅游纪念品达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zh-CN"/>
        </w:rPr>
        <w:t>种以上，相关部门积极进行业态引导，同时加强了购物场所的安全、质量、卫生和物价管理，保障游客的合法利益。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color w:val="000000"/>
          <w:sz w:val="32"/>
          <w:szCs w:val="32"/>
          <w:shd w:val="clear" w:color="auto" w:fill="FFFFFF"/>
        </w:rPr>
        <w:t>——</w:t>
      </w:r>
      <w:r>
        <w:rPr>
          <w:rFonts w:hint="eastAsia" w:ascii="仿宋_GB2312" w:eastAsia="仿宋_GB2312"/>
          <w:sz w:val="32"/>
          <w:szCs w:val="32"/>
        </w:rPr>
        <w:t>注重</w:t>
      </w:r>
      <w:r>
        <w:rPr>
          <w:rFonts w:hint="eastAsia" w:ascii="仿宋_GB2312" w:eastAsia="仿宋_GB2312"/>
          <w:sz w:val="32"/>
          <w:szCs w:val="32"/>
          <w:lang w:val="zh-CN"/>
        </w:rPr>
        <w:t>景区综合管理。成立</w:t>
      </w:r>
      <w:r>
        <w:rPr>
          <w:rFonts w:hint="eastAsia" w:ascii="仿宋_GB2312" w:eastAsia="仿宋_GB2312"/>
          <w:sz w:val="32"/>
          <w:szCs w:val="32"/>
        </w:rPr>
        <w:t>文峰山文化</w:t>
      </w:r>
      <w:r>
        <w:rPr>
          <w:rFonts w:hint="eastAsia" w:ascii="仿宋_GB2312" w:eastAsia="仿宋_GB2312"/>
          <w:sz w:val="32"/>
          <w:szCs w:val="32"/>
          <w:lang w:val="zh-CN"/>
        </w:rPr>
        <w:t>旅游景区管理</w:t>
      </w:r>
      <w:r>
        <w:rPr>
          <w:rFonts w:hint="eastAsia" w:ascii="仿宋_GB2312" w:eastAsia="仿宋_GB2312"/>
          <w:sz w:val="32"/>
          <w:szCs w:val="32"/>
        </w:rPr>
        <w:t>中心</w:t>
      </w:r>
      <w:r>
        <w:rPr>
          <w:rFonts w:hint="eastAsia" w:ascii="仿宋_GB2312" w:eastAsia="仿宋_GB2312"/>
          <w:sz w:val="32"/>
          <w:szCs w:val="32"/>
          <w:lang w:val="zh-CN"/>
        </w:rPr>
        <w:t>，核定编制</w:t>
      </w:r>
      <w:r>
        <w:rPr>
          <w:rFonts w:hint="eastAsia"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  <w:lang w:val="zh-CN"/>
        </w:rPr>
        <w:t>名，设主任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zh-CN"/>
        </w:rPr>
        <w:t>名，副主任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zh-CN"/>
        </w:rPr>
        <w:t>名，</w:t>
      </w:r>
      <w:r>
        <w:rPr>
          <w:rFonts w:hint="eastAsia" w:ascii="仿宋_GB2312" w:eastAsia="仿宋_GB2312"/>
          <w:sz w:val="32"/>
          <w:szCs w:val="32"/>
        </w:rPr>
        <w:t>工作人员13名，</w:t>
      </w:r>
      <w:r>
        <w:rPr>
          <w:rFonts w:hint="eastAsia" w:ascii="仿宋_GB2312" w:eastAsia="仿宋_GB2312"/>
          <w:sz w:val="32"/>
          <w:szCs w:val="32"/>
          <w:lang w:val="zh-CN"/>
        </w:rPr>
        <w:t>负责研究制订</w:t>
      </w:r>
      <w:r>
        <w:rPr>
          <w:rFonts w:hint="eastAsia" w:ascii="仿宋_GB2312" w:eastAsia="仿宋_GB2312"/>
          <w:sz w:val="32"/>
          <w:szCs w:val="32"/>
        </w:rPr>
        <w:t>文峰山景区</w:t>
      </w:r>
      <w:r>
        <w:rPr>
          <w:rFonts w:hint="eastAsia" w:ascii="仿宋_GB2312" w:eastAsia="仿宋_GB2312"/>
          <w:sz w:val="32"/>
          <w:szCs w:val="32"/>
          <w:lang w:val="zh-CN"/>
        </w:rPr>
        <w:t>的发展计划和发展规划、区域内的建设和管理等工作。加强了景区导游、安全、营销、服务等业务知识培训，提升景区工作人员整体服务水平。</w:t>
      </w:r>
      <w:r>
        <w:rPr>
          <w:rFonts w:hint="eastAsia" w:ascii="仿宋_GB2312" w:eastAsia="仿宋_GB2312"/>
          <w:sz w:val="32"/>
          <w:szCs w:val="32"/>
        </w:rPr>
        <w:t>强化对</w:t>
      </w:r>
      <w:r>
        <w:rPr>
          <w:rFonts w:hint="eastAsia" w:ascii="仿宋_GB2312" w:eastAsia="仿宋_GB2312"/>
          <w:sz w:val="32"/>
          <w:szCs w:val="32"/>
          <w:lang w:val="zh-CN"/>
        </w:rPr>
        <w:t>游客意见收集和投诉处理，</w:t>
      </w:r>
      <w:r>
        <w:rPr>
          <w:rFonts w:hint="eastAsia" w:ascii="仿宋_GB2312" w:eastAsia="仿宋_GB2312"/>
          <w:sz w:val="32"/>
          <w:szCs w:val="32"/>
        </w:rPr>
        <w:t>力求</w:t>
      </w:r>
      <w:r>
        <w:rPr>
          <w:rFonts w:hint="eastAsia" w:ascii="仿宋_GB2312" w:eastAsia="仿宋_GB2312"/>
          <w:sz w:val="32"/>
          <w:szCs w:val="32"/>
          <w:lang w:val="zh-CN"/>
        </w:rPr>
        <w:t>投诉处理率和游客满意率达到100%。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color w:val="000000"/>
          <w:sz w:val="32"/>
          <w:szCs w:val="32"/>
          <w:shd w:val="clear" w:color="auto" w:fill="FFFFFF"/>
        </w:rPr>
        <w:t>——</w:t>
      </w:r>
      <w:r>
        <w:rPr>
          <w:rFonts w:hint="eastAsia" w:ascii="仿宋_GB2312" w:eastAsia="仿宋_GB2312"/>
          <w:sz w:val="32"/>
          <w:szCs w:val="32"/>
          <w:lang w:val="zh-CN"/>
        </w:rPr>
        <w:t>狠抓资源和环境保护。县委县政府高度重视</w:t>
      </w:r>
      <w:r>
        <w:rPr>
          <w:rFonts w:hint="eastAsia" w:ascii="仿宋_GB2312" w:eastAsia="仿宋_GB2312"/>
          <w:sz w:val="32"/>
          <w:szCs w:val="32"/>
        </w:rPr>
        <w:t>文峰山文化旅游景区</w:t>
      </w:r>
      <w:r>
        <w:rPr>
          <w:rFonts w:hint="eastAsia" w:ascii="仿宋_GB2312" w:eastAsia="仿宋_GB2312"/>
          <w:sz w:val="32"/>
          <w:szCs w:val="32"/>
          <w:lang w:val="zh-CN"/>
        </w:rPr>
        <w:t>的生态环境保护工作，对</w:t>
      </w:r>
      <w:r>
        <w:rPr>
          <w:rFonts w:hint="eastAsia" w:ascii="仿宋_GB2312" w:eastAsia="仿宋_GB2312"/>
          <w:sz w:val="32"/>
          <w:szCs w:val="32"/>
        </w:rPr>
        <w:t>景区</w:t>
      </w:r>
      <w:r>
        <w:rPr>
          <w:rFonts w:hint="eastAsia" w:ascii="仿宋_GB2312" w:eastAsia="仿宋_GB2312"/>
          <w:sz w:val="32"/>
          <w:szCs w:val="32"/>
          <w:lang w:val="zh-CN"/>
        </w:rPr>
        <w:t>的旅游开发提出了“科学规划、</w:t>
      </w:r>
      <w:r>
        <w:rPr>
          <w:rFonts w:hint="eastAsia" w:ascii="仿宋_GB2312" w:eastAsia="仿宋_GB2312"/>
          <w:sz w:val="32"/>
          <w:szCs w:val="32"/>
        </w:rPr>
        <w:t>生态环保</w:t>
      </w:r>
      <w:r>
        <w:rPr>
          <w:rFonts w:hint="eastAsia" w:ascii="仿宋_GB2312" w:eastAsia="仿宋_GB2312"/>
          <w:sz w:val="32"/>
          <w:szCs w:val="32"/>
          <w:lang w:val="zh-CN"/>
        </w:rPr>
        <w:t>、合理开发、持续利用”的要求。景区所在地</w:t>
      </w:r>
      <w:r>
        <w:rPr>
          <w:rFonts w:hint="eastAsia" w:ascii="仿宋_GB2312" w:eastAsia="仿宋_GB2312"/>
          <w:sz w:val="32"/>
          <w:szCs w:val="32"/>
        </w:rPr>
        <w:t>天星镇</w:t>
      </w:r>
      <w:r>
        <w:rPr>
          <w:rFonts w:hint="eastAsia" w:ascii="仿宋_GB2312" w:eastAsia="仿宋_GB2312"/>
          <w:sz w:val="32"/>
          <w:szCs w:val="32"/>
          <w:lang w:val="zh-CN"/>
        </w:rPr>
        <w:t>党委政府，以及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zh-CN"/>
        </w:rPr>
        <w:t>文旅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val="zh-CN"/>
        </w:rPr>
        <w:t>、</w:t>
      </w:r>
      <w:r>
        <w:rPr>
          <w:rFonts w:hint="eastAsia" w:ascii="仿宋_GB2312" w:eastAsia="仿宋_GB2312"/>
          <w:sz w:val="32"/>
          <w:szCs w:val="32"/>
        </w:rPr>
        <w:t>县农业农村局、县</w:t>
      </w:r>
      <w:r>
        <w:rPr>
          <w:rFonts w:hint="eastAsia" w:ascii="仿宋_GB2312" w:eastAsia="仿宋_GB2312"/>
          <w:sz w:val="32"/>
          <w:szCs w:val="32"/>
          <w:lang w:val="zh-CN"/>
        </w:rPr>
        <w:t>林</w:t>
      </w:r>
      <w:r>
        <w:rPr>
          <w:rFonts w:hint="eastAsia" w:ascii="仿宋_GB2312" w:eastAsia="仿宋_GB2312"/>
          <w:sz w:val="32"/>
          <w:szCs w:val="32"/>
        </w:rPr>
        <w:t>业局</w:t>
      </w:r>
      <w:r>
        <w:rPr>
          <w:rFonts w:hint="eastAsia" w:ascii="仿宋_GB2312" w:eastAsia="仿宋_GB2312"/>
          <w:sz w:val="32"/>
          <w:szCs w:val="32"/>
          <w:lang w:val="zh-CN"/>
        </w:rPr>
        <w:t>、</w:t>
      </w:r>
      <w:r>
        <w:rPr>
          <w:rFonts w:hint="eastAsia" w:ascii="仿宋_GB2312" w:eastAsia="仿宋_GB2312"/>
          <w:sz w:val="32"/>
          <w:szCs w:val="32"/>
        </w:rPr>
        <w:t>县生态环境局</w:t>
      </w:r>
      <w:r>
        <w:rPr>
          <w:rFonts w:hint="eastAsia" w:ascii="仿宋_GB2312" w:eastAsia="仿宋_GB2312"/>
          <w:sz w:val="32"/>
          <w:szCs w:val="32"/>
          <w:lang w:val="zh-CN"/>
        </w:rPr>
        <w:t>、</w:t>
      </w:r>
      <w:r>
        <w:rPr>
          <w:rFonts w:hint="eastAsia" w:ascii="仿宋_GB2312" w:eastAsia="仿宋_GB2312"/>
          <w:sz w:val="32"/>
          <w:szCs w:val="32"/>
        </w:rPr>
        <w:t>县自然资源局、县</w:t>
      </w:r>
      <w:r>
        <w:rPr>
          <w:rFonts w:hint="eastAsia" w:ascii="仿宋_GB2312" w:eastAsia="仿宋_GB2312"/>
          <w:sz w:val="32"/>
          <w:szCs w:val="32"/>
          <w:lang w:val="zh-CN"/>
        </w:rPr>
        <w:t>水务</w:t>
      </w:r>
      <w:r>
        <w:rPr>
          <w:rFonts w:hint="eastAsia" w:ascii="仿宋_GB2312" w:eastAsia="仿宋_GB2312"/>
          <w:sz w:val="32"/>
          <w:szCs w:val="32"/>
        </w:rPr>
        <w:t>局、县旅游发展中心</w:t>
      </w:r>
      <w:r>
        <w:rPr>
          <w:rFonts w:hint="eastAsia" w:ascii="仿宋_GB2312" w:eastAsia="仿宋_GB2312"/>
          <w:sz w:val="32"/>
          <w:szCs w:val="32"/>
          <w:lang w:val="zh-CN"/>
        </w:rPr>
        <w:t>等部门和</w:t>
      </w:r>
      <w:r>
        <w:rPr>
          <w:rFonts w:hint="eastAsia" w:ascii="仿宋_GB2312" w:eastAsia="仿宋_GB2312"/>
          <w:sz w:val="32"/>
          <w:szCs w:val="32"/>
        </w:rPr>
        <w:t>文峰山景区管理中心</w:t>
      </w:r>
      <w:r>
        <w:rPr>
          <w:rFonts w:hint="eastAsia" w:ascii="仿宋_GB2312" w:eastAsia="仿宋_GB2312"/>
          <w:sz w:val="32"/>
          <w:szCs w:val="32"/>
          <w:lang w:val="zh-CN"/>
        </w:rPr>
        <w:t>，严格按照县委、县政府的要求开展环境保护工作：一是加大宣传。召开</w:t>
      </w:r>
      <w:r>
        <w:rPr>
          <w:rFonts w:hint="eastAsia" w:ascii="仿宋_GB2312" w:eastAsia="仿宋_GB2312"/>
          <w:sz w:val="32"/>
          <w:szCs w:val="32"/>
        </w:rPr>
        <w:t>社区和</w:t>
      </w:r>
      <w:r>
        <w:rPr>
          <w:rFonts w:hint="eastAsia" w:ascii="仿宋_GB2312" w:eastAsia="仿宋_GB2312"/>
          <w:sz w:val="32"/>
          <w:szCs w:val="32"/>
          <w:lang w:val="zh-CN"/>
        </w:rPr>
        <w:t>村民大会，宣传生态环境保护和创建国家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zh-CN"/>
        </w:rPr>
        <w:t>A级旅游景区的重要意义，号召</w:t>
      </w:r>
      <w:r>
        <w:rPr>
          <w:rFonts w:hint="eastAsia" w:ascii="仿宋_GB2312" w:eastAsia="仿宋_GB2312"/>
          <w:sz w:val="32"/>
          <w:szCs w:val="32"/>
        </w:rPr>
        <w:t>广大市民</w:t>
      </w:r>
      <w:r>
        <w:rPr>
          <w:rFonts w:hint="eastAsia" w:ascii="仿宋_GB2312" w:eastAsia="仿宋_GB2312"/>
          <w:sz w:val="32"/>
          <w:szCs w:val="32"/>
          <w:lang w:val="zh-CN"/>
        </w:rPr>
        <w:t>自觉爱护景区的一草一木，自觉参与到创建国家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zh-CN"/>
        </w:rPr>
        <w:t>A级旅游景区的活动中来；二是加强保护。各职能部门，按照自身职能职责，制定了工作方案，明确了目标任务、明确责任人员，提出了具体措施，建立健全工作制度，配备必要的设施设备，定期开展巡逻检查，做到分管到点、责任到人，层层抓落实。</w:t>
      </w:r>
    </w:p>
    <w:p>
      <w:r>
        <w:rPr>
          <w:rFonts w:hint="eastAsia" w:ascii="楷体_GB2312" w:eastAsia="楷体_GB2312"/>
          <w:color w:val="000000"/>
          <w:sz w:val="32"/>
          <w:szCs w:val="32"/>
          <w:shd w:val="clear" w:color="auto" w:fill="FFFFFF"/>
        </w:rPr>
        <w:t>——</w:t>
      </w:r>
      <w:r>
        <w:rPr>
          <w:rFonts w:hint="eastAsia" w:ascii="仿宋_GB2312" w:eastAsia="仿宋_GB2312"/>
          <w:sz w:val="32"/>
          <w:szCs w:val="32"/>
          <w:lang w:val="zh-CN"/>
        </w:rPr>
        <w:t>强化景区品牌营销。</w:t>
      </w:r>
      <w:r>
        <w:rPr>
          <w:rFonts w:hint="eastAsia" w:ascii="仿宋_GB2312" w:eastAsia="仿宋_GB2312"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  <w:lang w:val="zh-CN"/>
        </w:rPr>
        <w:t>建立</w:t>
      </w:r>
      <w:r>
        <w:rPr>
          <w:rFonts w:hint="eastAsia"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  <w:lang w:val="zh-CN"/>
        </w:rPr>
        <w:t>景区</w:t>
      </w:r>
      <w:r>
        <w:rPr>
          <w:rFonts w:hint="eastAsia" w:ascii="仿宋_GB2312" w:eastAsia="仿宋_GB2312"/>
          <w:sz w:val="32"/>
          <w:szCs w:val="32"/>
        </w:rPr>
        <w:t>智慧旅游</w:t>
      </w:r>
      <w:r>
        <w:rPr>
          <w:rFonts w:hint="eastAsia" w:ascii="仿宋_GB2312" w:eastAsia="仿宋_GB2312"/>
          <w:sz w:val="32"/>
          <w:szCs w:val="32"/>
          <w:lang w:val="zh-CN"/>
        </w:rPr>
        <w:t>平台和电子商务系统，充分整合景区范围内吃住行游购娱等旅游要素产品，加强与知名旅游网站合作，实行旅游资源联动宣传。</w:t>
      </w:r>
      <w:r>
        <w:rPr>
          <w:rFonts w:hint="eastAsia" w:ascii="仿宋_GB2312" w:eastAsia="仿宋_GB2312"/>
          <w:sz w:val="32"/>
          <w:szCs w:val="32"/>
        </w:rPr>
        <w:t>二是组织开展了一次针对全省范围内的宣传推介活动，邀请各地旅游部门、涉旅企业、新闻媒体等前来观摩指导、宣传报道，切实提高我县旅游资源的影响力和吸引力。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E3DCA"/>
    <w:rsid w:val="4E0E3DCA"/>
    <w:rsid w:val="67CF6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2019-11-19T09:03:00Z</dcterms:created>
  <dc:creator>NTKO</dc:creator>
  <cp:lastModifiedBy>NTKO</cp:lastModifiedBy>
  <dcterms:modified xsi:type="dcterms:W3CDTF">2019-11-19T09:05:32Z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